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53" w:rsidRDefault="00860C53" w:rsidP="00860C53">
      <w:pPr>
        <w:jc w:val="center"/>
      </w:pPr>
      <w:r w:rsidRPr="00F618B6">
        <w:t>МУНИЦИПАЛЬНОЕ АВТОНОМНОЕ НЕТИПОВОЕ ОБЩЕОБРАЗОВАТЕЛЬНОЕ УЧРЕЖДЕНИЕ</w:t>
      </w:r>
      <w:r>
        <w:t xml:space="preserve"> </w:t>
      </w:r>
      <w:r w:rsidRPr="00F618B6">
        <w:t>«ГИМНАЗИЯ № 2»</w:t>
      </w:r>
    </w:p>
    <w:p w:rsidR="00860C53" w:rsidRDefault="00860C53" w:rsidP="00860C53">
      <w:pPr>
        <w:jc w:val="center"/>
      </w:pPr>
    </w:p>
    <w:p w:rsidR="00860C53" w:rsidRPr="00F618B6" w:rsidRDefault="00860C53" w:rsidP="00860C53">
      <w:pPr>
        <w:jc w:val="center"/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60C53" w:rsidTr="00860C53">
        <w:tc>
          <w:tcPr>
            <w:tcW w:w="5920" w:type="dxa"/>
          </w:tcPr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860C53" w:rsidRPr="00F618B6" w:rsidRDefault="00860C53" w:rsidP="00860C53"/>
    <w:p w:rsidR="00860C53" w:rsidRPr="00F618B6" w:rsidRDefault="00860C53" w:rsidP="00860C53">
      <w:r w:rsidRPr="00F618B6">
        <w:tab/>
      </w:r>
      <w:r w:rsidRPr="00F618B6">
        <w:tab/>
      </w:r>
      <w:r w:rsidRPr="00F618B6">
        <w:tab/>
      </w:r>
      <w:r w:rsidRPr="00F618B6">
        <w:tab/>
      </w:r>
      <w:r w:rsidRPr="00F618B6">
        <w:tab/>
        <w:t xml:space="preserve">                  </w:t>
      </w:r>
    </w:p>
    <w:p w:rsidR="00860C53" w:rsidRDefault="00860C53" w:rsidP="00860C53">
      <w:r w:rsidRPr="00F618B6">
        <w:t xml:space="preserve">     </w:t>
      </w:r>
    </w:p>
    <w:p w:rsidR="00860C53" w:rsidRDefault="00860C53" w:rsidP="00860C53"/>
    <w:p w:rsidR="00860C53" w:rsidRDefault="00860C53" w:rsidP="00860C53"/>
    <w:p w:rsidR="00860C53" w:rsidRDefault="00860C53" w:rsidP="00860C53"/>
    <w:p w:rsidR="00860C53" w:rsidRDefault="00860C53" w:rsidP="00860C53"/>
    <w:p w:rsidR="00860C53" w:rsidRDefault="00860C53" w:rsidP="00860C53"/>
    <w:p w:rsidR="00860C53" w:rsidRPr="00F618B6" w:rsidRDefault="00860C53" w:rsidP="00860C53"/>
    <w:p w:rsidR="00860C53" w:rsidRPr="00F618B6" w:rsidRDefault="00860C53" w:rsidP="00860C53"/>
    <w:p w:rsidR="00860C53" w:rsidRPr="00F618B6" w:rsidRDefault="00860C53" w:rsidP="00860C53">
      <w:pPr>
        <w:spacing w:line="360" w:lineRule="auto"/>
        <w:jc w:val="center"/>
        <w:rPr>
          <w:b/>
          <w:sz w:val="36"/>
        </w:rPr>
      </w:pPr>
      <w:r w:rsidRPr="00F618B6">
        <w:rPr>
          <w:b/>
          <w:sz w:val="36"/>
        </w:rPr>
        <w:t>Рабочая программа</w:t>
      </w:r>
    </w:p>
    <w:p w:rsidR="00860C53" w:rsidRDefault="00860C53" w:rsidP="00860C5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</w:p>
    <w:p w:rsidR="00860C53" w:rsidRDefault="00860C53" w:rsidP="00860C5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«Волейбол: быстро, ловко, высоко»</w:t>
      </w:r>
    </w:p>
    <w:p w:rsidR="00860C53" w:rsidRPr="00A354CB" w:rsidRDefault="00860C53" w:rsidP="00860C53">
      <w:pPr>
        <w:spacing w:line="360" w:lineRule="auto"/>
        <w:jc w:val="center"/>
      </w:pPr>
      <w:r w:rsidRPr="00A354CB">
        <w:t>(</w:t>
      </w:r>
      <w:r>
        <w:t xml:space="preserve">спортивно-оздоровительное </w:t>
      </w:r>
      <w:r w:rsidRPr="00A354CB">
        <w:t>направление)</w:t>
      </w:r>
    </w:p>
    <w:p w:rsidR="00860C53" w:rsidRPr="00860C53" w:rsidRDefault="00860C53" w:rsidP="00860C53">
      <w:pPr>
        <w:jc w:val="center"/>
        <w:rPr>
          <w:b/>
        </w:rPr>
      </w:pPr>
    </w:p>
    <w:p w:rsidR="00860C53" w:rsidRPr="00843D9A" w:rsidRDefault="00860C53" w:rsidP="00860C53">
      <w:pPr>
        <w:jc w:val="center"/>
      </w:pPr>
      <w:r w:rsidRPr="00843D9A">
        <w:t xml:space="preserve">для учащихся </w:t>
      </w:r>
      <w:r w:rsidR="00CA11E9">
        <w:t>7-9</w:t>
      </w:r>
      <w:r w:rsidRPr="00843D9A">
        <w:t xml:space="preserve"> классов</w:t>
      </w:r>
    </w:p>
    <w:p w:rsidR="00860C53" w:rsidRPr="00843D9A" w:rsidRDefault="00860C53" w:rsidP="00860C53">
      <w:pPr>
        <w:jc w:val="center"/>
      </w:pPr>
      <w:r w:rsidRPr="00843D9A">
        <w:t>на 2018-2019 учебный год</w:t>
      </w:r>
    </w:p>
    <w:p w:rsidR="00860C53" w:rsidRPr="00F618B6" w:rsidRDefault="00860C53" w:rsidP="00860C53"/>
    <w:p w:rsidR="00860C53" w:rsidRPr="00F618B6" w:rsidRDefault="00860C53" w:rsidP="00860C53">
      <w:r w:rsidRPr="00F618B6">
        <w:t xml:space="preserve">                 </w:t>
      </w:r>
    </w:p>
    <w:p w:rsidR="00860C53" w:rsidRDefault="00860C53" w:rsidP="00860C53">
      <w:r w:rsidRPr="00F618B6">
        <w:t xml:space="preserve">                                       </w:t>
      </w:r>
    </w:p>
    <w:p w:rsidR="00860C53" w:rsidRDefault="00860C53" w:rsidP="00860C53"/>
    <w:p w:rsidR="00860C53" w:rsidRDefault="00860C53" w:rsidP="00860C53"/>
    <w:p w:rsidR="00860C53" w:rsidRPr="00F618B6" w:rsidRDefault="00860C53" w:rsidP="00860C53"/>
    <w:p w:rsidR="00860C53" w:rsidRPr="00F618B6" w:rsidRDefault="00860C53" w:rsidP="00860C53">
      <w:pPr>
        <w:ind w:left="5954"/>
      </w:pPr>
      <w:r>
        <w:t>Составители</w:t>
      </w:r>
      <w:r w:rsidRPr="00F618B6">
        <w:t>:</w:t>
      </w:r>
    </w:p>
    <w:p w:rsidR="00860C53" w:rsidRDefault="00860C53" w:rsidP="00860C53">
      <w:pPr>
        <w:ind w:left="5954"/>
      </w:pPr>
      <w:r>
        <w:t>Васильев Александр Васильевич, учитель физической культуры</w:t>
      </w:r>
    </w:p>
    <w:p w:rsidR="00860C53" w:rsidRPr="00F618B6" w:rsidRDefault="00860C53" w:rsidP="00860C53">
      <w:pPr>
        <w:ind w:left="5954"/>
      </w:pPr>
      <w:r>
        <w:t>Кормильцев Евгений Владимирович, учитель физической культуры</w:t>
      </w:r>
    </w:p>
    <w:p w:rsidR="00860C53" w:rsidRPr="008B7E41" w:rsidRDefault="00860C53" w:rsidP="00860C53">
      <w:pPr>
        <w:jc w:val="right"/>
      </w:pPr>
    </w:p>
    <w:p w:rsidR="00860C53" w:rsidRDefault="00860C53" w:rsidP="00860C53">
      <w:pPr>
        <w:jc w:val="right"/>
      </w:pPr>
    </w:p>
    <w:p w:rsidR="00860C53" w:rsidRPr="008B7E41" w:rsidRDefault="00860C53" w:rsidP="00860C53">
      <w:pPr>
        <w:jc w:val="right"/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Pr="00843D9A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B10ABE" w:rsidRDefault="00B10ABE" w:rsidP="00B10ABE">
      <w:pPr>
        <w:jc w:val="both"/>
      </w:pPr>
    </w:p>
    <w:p w:rsidR="00F5328F" w:rsidRPr="00860C53" w:rsidRDefault="00860C53" w:rsidP="00860C53">
      <w:pPr>
        <w:pStyle w:val="a6"/>
        <w:numPr>
          <w:ilvl w:val="0"/>
          <w:numId w:val="39"/>
        </w:numPr>
        <w:ind w:left="0" w:firstLine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860C53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1E1C0C" w:rsidRPr="001E1C0C" w:rsidRDefault="001E1C0C" w:rsidP="001E1C0C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E1C0C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1E1C0C">
        <w:rPr>
          <w:rFonts w:ascii="Times New Roman" w:hAnsi="Times New Roman"/>
          <w:sz w:val="24"/>
          <w:szCs w:val="24"/>
        </w:rPr>
        <w:t xml:space="preserve"> освоения рабочей программы </w:t>
      </w:r>
      <w:r>
        <w:rPr>
          <w:rFonts w:ascii="Times New Roman" w:hAnsi="Times New Roman"/>
          <w:sz w:val="24"/>
          <w:szCs w:val="24"/>
        </w:rPr>
        <w:t>курса внеурочной деятельности «Волейбол: быстро, ловко, высоко»</w:t>
      </w:r>
      <w:r w:rsidRPr="001E1C0C">
        <w:rPr>
          <w:rFonts w:ascii="Times New Roman" w:hAnsi="Times New Roman"/>
          <w:sz w:val="24"/>
          <w:szCs w:val="24"/>
        </w:rPr>
        <w:t xml:space="preserve">  должны отражать: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E3F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E3F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E3F" w:rsidRPr="00600E3F" w:rsidRDefault="00600E3F" w:rsidP="00600E3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E3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00E3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C0C">
        <w:rPr>
          <w:rFonts w:ascii="Times New Roman" w:hAnsi="Times New Roman"/>
          <w:sz w:val="24"/>
          <w:szCs w:val="24"/>
        </w:rPr>
        <w:t xml:space="preserve">освоения рабочей программы </w:t>
      </w:r>
      <w:r>
        <w:rPr>
          <w:rFonts w:ascii="Times New Roman" w:hAnsi="Times New Roman"/>
          <w:sz w:val="24"/>
          <w:szCs w:val="24"/>
        </w:rPr>
        <w:t>курса внеурочной деятельности «Волейбол: быстро, ловко, высоко»</w:t>
      </w:r>
      <w:r w:rsidRPr="001E1C0C">
        <w:rPr>
          <w:rFonts w:ascii="Times New Roman" w:hAnsi="Times New Roman"/>
          <w:sz w:val="24"/>
          <w:szCs w:val="24"/>
        </w:rPr>
        <w:t xml:space="preserve">  должны отражать: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</w:t>
      </w:r>
      <w:r w:rsidRPr="00600E3F">
        <w:rPr>
          <w:rFonts w:ascii="Times New Roman" w:hAnsi="Times New Roman" w:cs="Times New Roman"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00E3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00E3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00E3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0E3F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600E3F" w:rsidRPr="00600E3F" w:rsidRDefault="00600E3F" w:rsidP="00600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E3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A43C4" w:rsidRPr="00860C53" w:rsidRDefault="003A43C4" w:rsidP="00860C53">
      <w:pPr>
        <w:ind w:right="-1" w:firstLine="709"/>
        <w:contextualSpacing/>
        <w:mirrorIndents/>
        <w:jc w:val="both"/>
        <w:rPr>
          <w:i/>
        </w:rPr>
      </w:pPr>
      <w:r w:rsidRPr="00860C53">
        <w:rPr>
          <w:i/>
        </w:rPr>
        <w:t>Регулятивные УУД:</w:t>
      </w:r>
    </w:p>
    <w:p w:rsidR="003A43C4" w:rsidRPr="00860C53" w:rsidRDefault="003A43C4" w:rsidP="00860C53">
      <w:pPr>
        <w:numPr>
          <w:ilvl w:val="0"/>
          <w:numId w:val="10"/>
        </w:numPr>
        <w:suppressAutoHyphens/>
        <w:ind w:left="0" w:right="-1" w:firstLine="709"/>
        <w:contextualSpacing/>
        <w:mirrorIndents/>
        <w:jc w:val="both"/>
      </w:pPr>
      <w:r w:rsidRPr="00860C53"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A43C4" w:rsidRPr="00860C53" w:rsidRDefault="003A43C4" w:rsidP="00860C53">
      <w:pPr>
        <w:numPr>
          <w:ilvl w:val="0"/>
          <w:numId w:val="10"/>
        </w:numPr>
        <w:suppressAutoHyphens/>
        <w:ind w:left="0" w:right="-1" w:firstLine="709"/>
        <w:contextualSpacing/>
        <w:mirrorIndents/>
        <w:jc w:val="both"/>
      </w:pPr>
      <w:r w:rsidRPr="00860C53">
        <w:t>находить ошибки при выполнении учебных заданий, отбирать способы их исправления;</w:t>
      </w:r>
    </w:p>
    <w:p w:rsidR="003A43C4" w:rsidRPr="00860C53" w:rsidRDefault="003A43C4" w:rsidP="00860C53">
      <w:pPr>
        <w:numPr>
          <w:ilvl w:val="0"/>
          <w:numId w:val="10"/>
        </w:numPr>
        <w:suppressAutoHyphens/>
        <w:ind w:left="0" w:right="-1" w:firstLine="709"/>
        <w:contextualSpacing/>
        <w:mirrorIndents/>
        <w:jc w:val="both"/>
      </w:pPr>
      <w:r w:rsidRPr="00860C53">
        <w:t>обеспечивать защиту и сохранность природы во время активного отдыха и занятий физической культурой;</w:t>
      </w:r>
    </w:p>
    <w:p w:rsidR="003A43C4" w:rsidRPr="00860C53" w:rsidRDefault="003A43C4" w:rsidP="00860C53">
      <w:pPr>
        <w:numPr>
          <w:ilvl w:val="0"/>
          <w:numId w:val="10"/>
        </w:numPr>
        <w:suppressAutoHyphens/>
        <w:ind w:left="0" w:right="-1" w:firstLine="709"/>
        <w:contextualSpacing/>
        <w:mirrorIndents/>
        <w:jc w:val="both"/>
      </w:pPr>
      <w:r w:rsidRPr="00860C53"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A43C4" w:rsidRPr="00860C53" w:rsidRDefault="003A43C4" w:rsidP="00860C53">
      <w:pPr>
        <w:numPr>
          <w:ilvl w:val="0"/>
          <w:numId w:val="10"/>
        </w:numPr>
        <w:suppressAutoHyphens/>
        <w:ind w:left="0" w:right="-1" w:firstLine="709"/>
        <w:contextualSpacing/>
        <w:mirrorIndents/>
        <w:jc w:val="both"/>
      </w:pPr>
      <w:r w:rsidRPr="00860C53">
        <w:t>планировать собственную деятельность, распределять нагрузку и отдых в процессе ее выполнения</w:t>
      </w:r>
    </w:p>
    <w:p w:rsidR="003A43C4" w:rsidRPr="00860C53" w:rsidRDefault="003A43C4" w:rsidP="00860C53">
      <w:pPr>
        <w:ind w:right="-1" w:firstLine="709"/>
        <w:contextualSpacing/>
        <w:mirrorIndents/>
        <w:jc w:val="both"/>
        <w:rPr>
          <w:i/>
        </w:rPr>
      </w:pPr>
      <w:r w:rsidRPr="00860C53">
        <w:rPr>
          <w:i/>
        </w:rPr>
        <w:t>Познавательные УУД:</w:t>
      </w:r>
    </w:p>
    <w:p w:rsidR="003A43C4" w:rsidRPr="00860C53" w:rsidRDefault="003A43C4" w:rsidP="00860C53">
      <w:pPr>
        <w:numPr>
          <w:ilvl w:val="0"/>
          <w:numId w:val="11"/>
        </w:numPr>
        <w:suppressAutoHyphens/>
        <w:ind w:left="0" w:right="-1" w:firstLine="709"/>
        <w:contextualSpacing/>
        <w:mirrorIndents/>
        <w:jc w:val="both"/>
      </w:pPr>
      <w:r w:rsidRPr="00860C53">
        <w:t>технически правильно выполнять двигательные действия, использовать  их в игровой и соревновательной деятельности;</w:t>
      </w:r>
    </w:p>
    <w:p w:rsidR="003A43C4" w:rsidRPr="00860C53" w:rsidRDefault="003A43C4" w:rsidP="00860C53">
      <w:pPr>
        <w:numPr>
          <w:ilvl w:val="0"/>
          <w:numId w:val="11"/>
        </w:numPr>
        <w:suppressAutoHyphens/>
        <w:ind w:left="0" w:right="-1" w:firstLine="709"/>
        <w:contextualSpacing/>
        <w:mirrorIndents/>
        <w:jc w:val="both"/>
      </w:pPr>
      <w:r w:rsidRPr="00860C53">
        <w:t>учиться оценивать красоту телосложения и осанки, сравнивать их с эталонными  образцами;</w:t>
      </w:r>
    </w:p>
    <w:p w:rsidR="003A43C4" w:rsidRPr="00860C53" w:rsidRDefault="003A43C4" w:rsidP="00860C53">
      <w:pPr>
        <w:numPr>
          <w:ilvl w:val="0"/>
          <w:numId w:val="11"/>
        </w:numPr>
        <w:suppressAutoHyphens/>
        <w:ind w:left="0" w:right="-1" w:firstLine="709"/>
        <w:contextualSpacing/>
        <w:mirrorIndents/>
        <w:jc w:val="both"/>
      </w:pPr>
      <w:r w:rsidRPr="00860C53">
        <w:t>учиться добывать новые знания: находить ответы на вопросы, используя свой жизненный опыт, информацию, полученную от педагога, и используя  литературу.</w:t>
      </w:r>
    </w:p>
    <w:p w:rsidR="003A43C4" w:rsidRPr="00860C53" w:rsidRDefault="003A43C4" w:rsidP="00860C53">
      <w:pPr>
        <w:ind w:right="-1" w:firstLine="709"/>
        <w:contextualSpacing/>
        <w:mirrorIndents/>
        <w:jc w:val="both"/>
        <w:rPr>
          <w:i/>
        </w:rPr>
      </w:pPr>
      <w:r w:rsidRPr="00860C53">
        <w:rPr>
          <w:i/>
        </w:rPr>
        <w:t>Коммуникативные УУД:</w:t>
      </w:r>
    </w:p>
    <w:p w:rsidR="003A43C4" w:rsidRPr="00860C53" w:rsidRDefault="003A43C4" w:rsidP="00860C53">
      <w:pPr>
        <w:numPr>
          <w:ilvl w:val="0"/>
          <w:numId w:val="12"/>
        </w:numPr>
        <w:suppressAutoHyphens/>
        <w:ind w:left="0" w:right="-1" w:firstLine="709"/>
        <w:contextualSpacing/>
        <w:mirrorIndents/>
        <w:jc w:val="both"/>
      </w:pPr>
      <w:r w:rsidRPr="00860C53"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:rsidR="003A43C4" w:rsidRPr="00860C53" w:rsidRDefault="003A43C4" w:rsidP="00860C53">
      <w:pPr>
        <w:numPr>
          <w:ilvl w:val="0"/>
          <w:numId w:val="12"/>
        </w:numPr>
        <w:suppressAutoHyphens/>
        <w:ind w:left="0" w:right="-1" w:firstLine="709"/>
        <w:contextualSpacing/>
        <w:mirrorIndents/>
        <w:jc w:val="both"/>
      </w:pPr>
      <w:r w:rsidRPr="00860C53">
        <w:t>управлять эмоциями при общении, сохранять хладнокровие, рассудительность, сдержанность;</w:t>
      </w:r>
    </w:p>
    <w:p w:rsidR="003A43C4" w:rsidRPr="00860C53" w:rsidRDefault="003A43C4" w:rsidP="00860C53">
      <w:pPr>
        <w:numPr>
          <w:ilvl w:val="0"/>
          <w:numId w:val="12"/>
        </w:numPr>
        <w:suppressAutoHyphens/>
        <w:ind w:left="0" w:right="-1" w:firstLine="709"/>
        <w:contextualSpacing/>
        <w:mirrorIndents/>
        <w:jc w:val="both"/>
      </w:pPr>
      <w:r w:rsidRPr="00860C53"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3A43C4" w:rsidRPr="00860C53" w:rsidRDefault="003A43C4" w:rsidP="00860C53">
      <w:pPr>
        <w:ind w:right="-1" w:firstLine="709"/>
        <w:contextualSpacing/>
        <w:mirrorIndents/>
        <w:jc w:val="both"/>
      </w:pPr>
      <w:r w:rsidRPr="00860C53">
        <w:t xml:space="preserve">Личностные результаты отражаются в индивидуальных качественных свойствах учащихся, которые приобретаются в процессе освоения программы по волейболу. </w:t>
      </w:r>
      <w:proofErr w:type="gramStart"/>
      <w:r w:rsidRPr="00860C53">
        <w:t>Эти качественные свойства проявляются, прежде всего, в положительном отношении учащихся к занятиям двигательной) деятельностью, накоплении необходимых знаний, а также в умении использовать ценности при занятии внеурочной деятельности для удовлетворения индивидуальных интересов и потребностей, достижения личностно значимых результатов в физическом совершенстве.</w:t>
      </w:r>
      <w:proofErr w:type="gramEnd"/>
    </w:p>
    <w:p w:rsidR="003A43C4" w:rsidRPr="00860C53" w:rsidRDefault="003A43C4" w:rsidP="00410E99">
      <w:pPr>
        <w:ind w:right="-1" w:firstLine="709"/>
        <w:contextualSpacing/>
        <w:mirrorIndents/>
        <w:jc w:val="both"/>
      </w:pPr>
      <w:r w:rsidRPr="00860C53">
        <w:t xml:space="preserve">              </w:t>
      </w:r>
    </w:p>
    <w:p w:rsidR="00F1512B" w:rsidRPr="00860C53" w:rsidRDefault="00F1512B" w:rsidP="00860C53">
      <w:pPr>
        <w:ind w:right="-1"/>
        <w:mirrorIndents/>
        <w:jc w:val="both"/>
      </w:pPr>
    </w:p>
    <w:p w:rsidR="00FE13D0" w:rsidRPr="00C63CE5" w:rsidRDefault="00410E99" w:rsidP="00410E99">
      <w:pPr>
        <w:pStyle w:val="a6"/>
        <w:numPr>
          <w:ilvl w:val="0"/>
          <w:numId w:val="39"/>
        </w:numPr>
        <w:jc w:val="center"/>
        <w:rPr>
          <w:rFonts w:ascii="Times New Roman" w:hAnsi="Times New Roman"/>
          <w:b/>
          <w:color w:val="000000"/>
          <w:sz w:val="24"/>
        </w:rPr>
      </w:pPr>
      <w:r w:rsidRPr="00410E99">
        <w:rPr>
          <w:rFonts w:ascii="Times New Roman" w:hAnsi="Times New Roman"/>
          <w:b/>
          <w:spacing w:val="2"/>
          <w:sz w:val="24"/>
        </w:rPr>
        <w:t>СОДЕРЖАНИЕ КУРСА ВНЕУРОЧНОЙ ДЕЯТЕЛЬНОСТИ С УКАЗАНИЕМ ФОРМ ОРГАНИЗАЦИИ И ВИДОВ ДЕЯТЕЛЬНОСТИ</w:t>
      </w:r>
    </w:p>
    <w:tbl>
      <w:tblPr>
        <w:tblpPr w:leftFromText="180" w:rightFromText="180" w:vertAnchor="text" w:horzAnchor="margin" w:tblpX="216" w:tblpY="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142"/>
        <w:gridCol w:w="3613"/>
        <w:gridCol w:w="2057"/>
        <w:gridCol w:w="2977"/>
      </w:tblGrid>
      <w:tr w:rsidR="00FE13D0" w:rsidRPr="00860C53" w:rsidTr="0050193B">
        <w:trPr>
          <w:trHeight w:val="780"/>
        </w:trPr>
        <w:tc>
          <w:tcPr>
            <w:tcW w:w="675" w:type="dxa"/>
          </w:tcPr>
          <w:p w:rsidR="00FE13D0" w:rsidRPr="00860C53" w:rsidRDefault="00FE13D0" w:rsidP="00860C53">
            <w:pPr>
              <w:jc w:val="center"/>
              <w:rPr>
                <w:b/>
                <w:color w:val="000000"/>
              </w:rPr>
            </w:pPr>
            <w:r w:rsidRPr="00860C53">
              <w:rPr>
                <w:b/>
                <w:color w:val="000000"/>
              </w:rPr>
              <w:t>№</w:t>
            </w:r>
          </w:p>
          <w:p w:rsidR="00FE13D0" w:rsidRPr="00860C53" w:rsidRDefault="00FE13D0" w:rsidP="00860C53">
            <w:pPr>
              <w:jc w:val="center"/>
              <w:rPr>
                <w:b/>
                <w:color w:val="000000"/>
              </w:rPr>
            </w:pPr>
            <w:proofErr w:type="spellStart"/>
            <w:r w:rsidRPr="00860C53">
              <w:rPr>
                <w:b/>
                <w:color w:val="000000"/>
              </w:rPr>
              <w:t>п\</w:t>
            </w:r>
            <w:proofErr w:type="gramStart"/>
            <w:r w:rsidRPr="00860C53">
              <w:rPr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897" w:type="dxa"/>
            <w:gridSpan w:val="3"/>
          </w:tcPr>
          <w:p w:rsidR="00220529" w:rsidRPr="00600E3F" w:rsidRDefault="00220529" w:rsidP="00860C53">
            <w:pPr>
              <w:jc w:val="center"/>
              <w:rPr>
                <w:b/>
              </w:rPr>
            </w:pPr>
            <w:r w:rsidRPr="00600E3F">
              <w:rPr>
                <w:rFonts w:eastAsia="Calibri"/>
                <w:b/>
                <w:bCs/>
                <w:lang w:eastAsia="en-US"/>
              </w:rPr>
              <w:t>Наименование разделов или тем</w:t>
            </w:r>
          </w:p>
        </w:tc>
        <w:tc>
          <w:tcPr>
            <w:tcW w:w="2057" w:type="dxa"/>
          </w:tcPr>
          <w:p w:rsidR="00FE13D0" w:rsidRPr="00860C53" w:rsidRDefault="00FE13D0" w:rsidP="00860C53">
            <w:pPr>
              <w:jc w:val="center"/>
              <w:rPr>
                <w:b/>
                <w:color w:val="000000"/>
              </w:rPr>
            </w:pPr>
            <w:r w:rsidRPr="00860C53">
              <w:rPr>
                <w:b/>
                <w:color w:val="000000"/>
              </w:rPr>
              <w:t>Формы организации</w:t>
            </w:r>
          </w:p>
        </w:tc>
        <w:tc>
          <w:tcPr>
            <w:tcW w:w="2977" w:type="dxa"/>
          </w:tcPr>
          <w:p w:rsidR="00FE13D0" w:rsidRPr="00860C53" w:rsidRDefault="00FE13D0" w:rsidP="00860C53">
            <w:pPr>
              <w:jc w:val="center"/>
              <w:rPr>
                <w:b/>
                <w:color w:val="000000"/>
              </w:rPr>
            </w:pPr>
            <w:r w:rsidRPr="00860C53">
              <w:rPr>
                <w:b/>
                <w:color w:val="000000"/>
              </w:rPr>
              <w:t>Виды деятельности</w:t>
            </w:r>
          </w:p>
        </w:tc>
      </w:tr>
      <w:tr w:rsidR="00FE13D0" w:rsidRPr="00860C53" w:rsidTr="0050193B">
        <w:trPr>
          <w:trHeight w:val="255"/>
        </w:trPr>
        <w:tc>
          <w:tcPr>
            <w:tcW w:w="675" w:type="dxa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Становление волейбола как вида спорта </w:t>
            </w:r>
          </w:p>
          <w:p w:rsidR="00FE13D0" w:rsidRPr="00860C53" w:rsidRDefault="00FE13D0" w:rsidP="00860C53">
            <w:pPr>
              <w:tabs>
                <w:tab w:val="left" w:pos="2970"/>
              </w:tabs>
              <w:rPr>
                <w:color w:val="000000"/>
              </w:rPr>
            </w:pPr>
            <w:r w:rsidRPr="00860C53">
              <w:rPr>
                <w:color w:val="000000"/>
              </w:rPr>
              <w:t xml:space="preserve">Последовательность и этапы обучения волейболистов. </w:t>
            </w:r>
            <w:r w:rsidRPr="00860C53">
              <w:t>Общие основы волейбола</w:t>
            </w:r>
          </w:p>
          <w:p w:rsidR="00FE13D0" w:rsidRPr="00860C53" w:rsidRDefault="00FE13D0" w:rsidP="00860C53">
            <w:pPr>
              <w:tabs>
                <w:tab w:val="left" w:pos="2970"/>
              </w:tabs>
            </w:pPr>
          </w:p>
        </w:tc>
        <w:tc>
          <w:tcPr>
            <w:tcW w:w="2057" w:type="dxa"/>
          </w:tcPr>
          <w:p w:rsidR="00FE13D0" w:rsidRPr="00860C53" w:rsidRDefault="00F96182" w:rsidP="00860C53">
            <w:pPr>
              <w:tabs>
                <w:tab w:val="left" w:pos="2970"/>
              </w:tabs>
              <w:rPr>
                <w:color w:val="000000"/>
              </w:rPr>
            </w:pPr>
            <w:r>
              <w:rPr>
                <w:color w:val="000000"/>
              </w:rPr>
              <w:t>Теоретическое занятие, групповая работа</w:t>
            </w:r>
          </w:p>
        </w:tc>
        <w:tc>
          <w:tcPr>
            <w:tcW w:w="2977" w:type="dxa"/>
          </w:tcPr>
          <w:p w:rsidR="00FE13D0" w:rsidRPr="003677DA" w:rsidRDefault="003677DA" w:rsidP="00860C53">
            <w:r w:rsidRPr="003677DA">
              <w:t>Познавательная деятельность</w:t>
            </w:r>
          </w:p>
        </w:tc>
      </w:tr>
      <w:tr w:rsidR="00FE13D0" w:rsidRPr="00860C53" w:rsidTr="0050193B">
        <w:trPr>
          <w:trHeight w:val="255"/>
        </w:trPr>
        <w:tc>
          <w:tcPr>
            <w:tcW w:w="675" w:type="dxa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2</w:t>
            </w: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Правила игры и методика судейства соревнований.  Эволюция правил игры по волейболу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Упрощенные правила игры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Действующие правила игры.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Методика судейства соревнований.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Терминология и жестикуляция.</w:t>
            </w:r>
          </w:p>
        </w:tc>
        <w:tc>
          <w:tcPr>
            <w:tcW w:w="2057" w:type="dxa"/>
          </w:tcPr>
          <w:p w:rsidR="00FE13D0" w:rsidRPr="00860C53" w:rsidRDefault="00F96182" w:rsidP="00860C53">
            <w:pPr>
              <w:rPr>
                <w:color w:val="000000"/>
              </w:rPr>
            </w:pPr>
            <w:r w:rsidRPr="003677DA">
              <w:rPr>
                <w:color w:val="000000"/>
              </w:rPr>
              <w:t>Б</w:t>
            </w:r>
            <w:r w:rsidR="00FE13D0" w:rsidRPr="003677DA">
              <w:rPr>
                <w:color w:val="000000"/>
              </w:rPr>
              <w:t>еседа</w:t>
            </w:r>
            <w:r w:rsidRPr="003677DA">
              <w:rPr>
                <w:color w:val="000000"/>
              </w:rPr>
              <w:t>, показ</w:t>
            </w:r>
          </w:p>
        </w:tc>
        <w:tc>
          <w:tcPr>
            <w:tcW w:w="2977" w:type="dxa"/>
          </w:tcPr>
          <w:p w:rsidR="00FE13D0" w:rsidRPr="00220529" w:rsidRDefault="003677DA" w:rsidP="00860C53">
            <w:pPr>
              <w:rPr>
                <w:color w:val="FF0000"/>
              </w:rPr>
            </w:pPr>
            <w:r w:rsidRPr="003677DA">
              <w:t>Познавательная деятельность</w:t>
            </w:r>
          </w:p>
        </w:tc>
      </w:tr>
      <w:tr w:rsidR="00FE13D0" w:rsidRPr="00860C53" w:rsidTr="0050193B">
        <w:trPr>
          <w:trHeight w:val="422"/>
        </w:trPr>
        <w:tc>
          <w:tcPr>
            <w:tcW w:w="675" w:type="dxa"/>
          </w:tcPr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3</w:t>
            </w: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Значение технической подготовки для повышения спортивного мастерства.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Основные задачи технической подготовки.    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Особенности проведения занятий в начальном периоде обучения технике.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Всесторонняя физическая подготовка – необходимое условие успешного освоения техники в начальном периоде обучения.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Определения и исправления ошибок.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Задачи тренировочного процесса.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Показатели качества спортивной техники (эффективность, экономичность, простота решения задач, помехоустойчивость)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Основы совершенствования технической подготовки. Методы и средства технической подготовки.</w:t>
            </w:r>
          </w:p>
          <w:p w:rsidR="00FE13D0" w:rsidRPr="00860C53" w:rsidRDefault="00FE13D0" w:rsidP="00860C53">
            <w:r w:rsidRPr="00860C53">
              <w:rPr>
                <w:color w:val="000000"/>
              </w:rPr>
              <w:t>Контроль  технической  подготовкой.</w:t>
            </w:r>
          </w:p>
        </w:tc>
        <w:tc>
          <w:tcPr>
            <w:tcW w:w="2057" w:type="dxa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</w:p>
          <w:p w:rsidR="00FE13D0" w:rsidRPr="00860C53" w:rsidRDefault="00F96182" w:rsidP="00860C5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13D0"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 работа</w:t>
            </w:r>
          </w:p>
        </w:tc>
        <w:tc>
          <w:tcPr>
            <w:tcW w:w="2977" w:type="dxa"/>
          </w:tcPr>
          <w:p w:rsidR="00FE13D0" w:rsidRPr="00860C53" w:rsidRDefault="00FE13D0" w:rsidP="00860C53">
            <w:pPr>
              <w:rPr>
                <w:color w:val="000000"/>
              </w:rPr>
            </w:pPr>
          </w:p>
          <w:p w:rsidR="00FE13D0" w:rsidRPr="00860C53" w:rsidRDefault="00F96182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И</w:t>
            </w:r>
            <w:r w:rsidR="00FE13D0"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тренировочные упражнения</w:t>
            </w:r>
          </w:p>
        </w:tc>
      </w:tr>
      <w:tr w:rsidR="00FE13D0" w:rsidRPr="00860C53" w:rsidTr="0050193B">
        <w:trPr>
          <w:trHeight w:val="199"/>
        </w:trPr>
        <w:tc>
          <w:tcPr>
            <w:tcW w:w="675" w:type="dxa"/>
          </w:tcPr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lastRenderedPageBreak/>
              <w:t>4</w:t>
            </w: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  <w:rPr>
                <w:color w:val="000000"/>
              </w:rPr>
            </w:pP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Взаимосвязь техники нападения и защиты в обучении и тренировке.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Ознакомление с техникой игры.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Последовательность, методы, методические приемы при обучении и совершенствовании техники игры.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Роль соревнований для проверки технической подготовки игроков.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Нормативные требования и испытания по технической подготовке.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Техника игры, ее характеристика.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Особенности современной техники волейбола, тенденции ее дальнейшего развития.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Терминология.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Техника нападения, техника защиты.</w:t>
            </w:r>
          </w:p>
          <w:p w:rsidR="00FE13D0" w:rsidRPr="00860C53" w:rsidRDefault="00FE13D0" w:rsidP="00860C53">
            <w:r w:rsidRPr="00860C53">
              <w:rPr>
                <w:color w:val="000000"/>
              </w:rPr>
              <w:t xml:space="preserve"> Взаимосвязь развития техники нападения и защиты.</w:t>
            </w:r>
          </w:p>
        </w:tc>
        <w:tc>
          <w:tcPr>
            <w:tcW w:w="2057" w:type="dxa"/>
          </w:tcPr>
          <w:p w:rsidR="00FE13D0" w:rsidRDefault="00F96182" w:rsidP="00860C5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13D0"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  <w:r w:rsidR="003344B0">
              <w:rPr>
                <w:color w:val="000000"/>
              </w:rPr>
              <w:t>,</w:t>
            </w:r>
          </w:p>
          <w:p w:rsidR="003344B0" w:rsidRPr="00860C53" w:rsidRDefault="003344B0" w:rsidP="00860C53">
            <w:pPr>
              <w:rPr>
                <w:color w:val="000000"/>
              </w:rPr>
            </w:pPr>
            <w:r>
              <w:rPr>
                <w:color w:val="000000"/>
              </w:rPr>
              <w:t>соревнования</w:t>
            </w:r>
          </w:p>
        </w:tc>
        <w:tc>
          <w:tcPr>
            <w:tcW w:w="2977" w:type="dxa"/>
          </w:tcPr>
          <w:p w:rsidR="00FE13D0" w:rsidRPr="00860C53" w:rsidRDefault="00F96182" w:rsidP="003344B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E13D0"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</w:t>
            </w:r>
            <w:r w:rsidR="00075549">
              <w:rPr>
                <w:color w:val="000000"/>
              </w:rPr>
              <w:t>,  анализ информации</w:t>
            </w:r>
          </w:p>
        </w:tc>
      </w:tr>
      <w:tr w:rsidR="00FE13D0" w:rsidRPr="00860C53" w:rsidTr="0050193B">
        <w:trPr>
          <w:trHeight w:val="199"/>
        </w:trPr>
        <w:tc>
          <w:tcPr>
            <w:tcW w:w="675" w:type="dxa"/>
          </w:tcPr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5</w:t>
            </w: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Характеристика средств и методов, применяемых при проведении общеразвивающих, подготовительных, подводящих и специальных упражнений.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Подбор упражнений при составлении и проведении комплексов по физической подготовке.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 Индивидуальный подход к </w:t>
            </w:r>
            <w:proofErr w:type="gramStart"/>
            <w:r w:rsidRPr="00860C53">
              <w:rPr>
                <w:color w:val="000000"/>
              </w:rPr>
              <w:t>занимающимся</w:t>
            </w:r>
            <w:proofErr w:type="gramEnd"/>
            <w:r w:rsidRPr="00860C53">
              <w:rPr>
                <w:color w:val="000000"/>
              </w:rPr>
              <w:t xml:space="preserve">  при решении задач физической подготовки.</w:t>
            </w:r>
          </w:p>
          <w:p w:rsidR="00FE13D0" w:rsidRPr="00860C53" w:rsidRDefault="00FE13D0" w:rsidP="00860C53">
            <w:pPr>
              <w:tabs>
                <w:tab w:val="left" w:pos="2160"/>
              </w:tabs>
            </w:pPr>
            <w:r w:rsidRPr="00860C53">
              <w:rPr>
                <w:color w:val="000000"/>
              </w:rPr>
              <w:t xml:space="preserve"> Виды контрольных тестов по физической подготовке. Проведение тестирования.</w:t>
            </w:r>
          </w:p>
        </w:tc>
        <w:tc>
          <w:tcPr>
            <w:tcW w:w="2057" w:type="dxa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</w:p>
          <w:p w:rsidR="00FE13D0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индивидуальная работа</w:t>
            </w:r>
          </w:p>
        </w:tc>
        <w:tc>
          <w:tcPr>
            <w:tcW w:w="2977" w:type="dxa"/>
          </w:tcPr>
          <w:p w:rsidR="00FE13D0" w:rsidRPr="00860C53" w:rsidRDefault="00FE13D0" w:rsidP="00860C53">
            <w:pPr>
              <w:rPr>
                <w:color w:val="000000"/>
              </w:rPr>
            </w:pPr>
          </w:p>
          <w:p w:rsidR="00FE13D0" w:rsidRPr="00860C53" w:rsidRDefault="00075549" w:rsidP="00CB6155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E13D0"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тестирование, выполнение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675" w:type="dxa"/>
          </w:tcPr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3897" w:type="dxa"/>
            <w:gridSpan w:val="3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Подбор и применение упражнений для исправления ошибок в технике игры. </w:t>
            </w:r>
          </w:p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Подбор</w:t>
            </w:r>
            <w:r w:rsidR="00FE13D0" w:rsidRPr="00860C53">
              <w:rPr>
                <w:color w:val="000000"/>
              </w:rPr>
              <w:t xml:space="preserve"> и проведение упражнений для развития физических качеств. 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Анализ средств и методов при обучении основным техническим </w:t>
            </w:r>
            <w:r w:rsidRPr="00860C53">
              <w:rPr>
                <w:color w:val="000000"/>
              </w:rPr>
              <w:lastRenderedPageBreak/>
              <w:t>приемам.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Виды упражнений и методы, применяемые при обучении. Применение технических сре</w:t>
            </w:r>
            <w:proofErr w:type="gramStart"/>
            <w:r w:rsidRPr="00860C53">
              <w:rPr>
                <w:color w:val="000000"/>
              </w:rPr>
              <w:t>дств пр</w:t>
            </w:r>
            <w:proofErr w:type="gramEnd"/>
            <w:r w:rsidRPr="00860C53">
              <w:rPr>
                <w:color w:val="000000"/>
              </w:rPr>
              <w:t>и обучении технике.</w:t>
            </w:r>
          </w:p>
        </w:tc>
        <w:tc>
          <w:tcPr>
            <w:tcW w:w="2057" w:type="dxa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</w:p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FE13D0" w:rsidRPr="00860C53" w:rsidRDefault="00FE13D0" w:rsidP="00860C53">
            <w:pPr>
              <w:rPr>
                <w:color w:val="000000"/>
              </w:rPr>
            </w:pPr>
          </w:p>
          <w:p w:rsidR="00FE13D0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9606" w:type="dxa"/>
            <w:gridSpan w:val="6"/>
          </w:tcPr>
          <w:p w:rsidR="00FE13D0" w:rsidRPr="00860C53" w:rsidRDefault="00FE13D0" w:rsidP="00860C53">
            <w:pPr>
              <w:jc w:val="center"/>
              <w:rPr>
                <w:b/>
                <w:i/>
                <w:color w:val="000000"/>
              </w:rPr>
            </w:pPr>
            <w:r w:rsidRPr="00860C53">
              <w:rPr>
                <w:b/>
                <w:i/>
                <w:color w:val="000000"/>
              </w:rPr>
              <w:lastRenderedPageBreak/>
              <w:t>Изучение техники игры в волейбол</w:t>
            </w:r>
          </w:p>
          <w:p w:rsidR="00FE13D0" w:rsidRPr="00860C53" w:rsidRDefault="00FE13D0" w:rsidP="00860C53">
            <w:pPr>
              <w:jc w:val="center"/>
              <w:rPr>
                <w:color w:val="000000"/>
              </w:rPr>
            </w:pPr>
            <w:r w:rsidRPr="00860C53">
              <w:rPr>
                <w:i/>
                <w:color w:val="000000"/>
              </w:rPr>
              <w:t>техника нападения.</w:t>
            </w:r>
          </w:p>
        </w:tc>
      </w:tr>
      <w:tr w:rsidR="00FE13D0" w:rsidRPr="00860C53" w:rsidTr="0050193B">
        <w:trPr>
          <w:trHeight w:val="199"/>
        </w:trPr>
        <w:tc>
          <w:tcPr>
            <w:tcW w:w="817" w:type="dxa"/>
            <w:gridSpan w:val="2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7</w:t>
            </w: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755" w:type="dxa"/>
            <w:gridSpan w:val="2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Устойчивая, основная;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- статическая стартовая стойка;</w:t>
            </w:r>
          </w:p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- динамическая стартовая стойка.</w:t>
            </w:r>
          </w:p>
        </w:tc>
        <w:tc>
          <w:tcPr>
            <w:tcW w:w="2057" w:type="dxa"/>
          </w:tcPr>
          <w:p w:rsidR="00FE13D0" w:rsidRPr="00860C53" w:rsidRDefault="00FE13D0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 w:rsidR="00075549">
              <w:rPr>
                <w:color w:val="000000"/>
              </w:rPr>
              <w:t>П</w:t>
            </w:r>
            <w:r w:rsidR="00075549" w:rsidRPr="00860C53">
              <w:rPr>
                <w:color w:val="000000"/>
              </w:rPr>
              <w:t>рактическ</w:t>
            </w:r>
            <w:r w:rsidR="00075549">
              <w:rPr>
                <w:color w:val="000000"/>
              </w:rPr>
              <w:t>ое занятие, коллективная, групповая, индивидуальная работа</w:t>
            </w:r>
          </w:p>
        </w:tc>
        <w:tc>
          <w:tcPr>
            <w:tcW w:w="2977" w:type="dxa"/>
          </w:tcPr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817" w:type="dxa"/>
            <w:gridSpan w:val="2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8</w:t>
            </w: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755" w:type="dxa"/>
            <w:gridSpan w:val="2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Техника стоек, перемещений волейболиста в нападении (бег, ходьба, прыжки: толчком двумя с разбега, с места; толчком одной с разбега, с места). </w:t>
            </w:r>
            <w:proofErr w:type="gramStart"/>
            <w:r w:rsidRPr="00860C53">
              <w:rPr>
                <w:color w:val="000000"/>
              </w:rPr>
              <w:t xml:space="preserve">Остановки: скачком, шагом, двумя сверху, вперед (короткие, средние, длинные) на месте.  </w:t>
            </w:r>
            <w:proofErr w:type="gramEnd"/>
          </w:p>
        </w:tc>
        <w:tc>
          <w:tcPr>
            <w:tcW w:w="2057" w:type="dxa"/>
          </w:tcPr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индивидуальная работа</w:t>
            </w:r>
          </w:p>
        </w:tc>
        <w:tc>
          <w:tcPr>
            <w:tcW w:w="2977" w:type="dxa"/>
          </w:tcPr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9606" w:type="dxa"/>
            <w:gridSpan w:val="6"/>
          </w:tcPr>
          <w:p w:rsidR="00FE13D0" w:rsidRPr="00860C53" w:rsidRDefault="00FE13D0" w:rsidP="00860C53">
            <w:pPr>
              <w:jc w:val="center"/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техники подачи мяча:</w:t>
            </w:r>
          </w:p>
        </w:tc>
      </w:tr>
      <w:tr w:rsidR="00FE13D0" w:rsidRPr="00860C53" w:rsidTr="0050193B">
        <w:trPr>
          <w:trHeight w:val="199"/>
        </w:trPr>
        <w:tc>
          <w:tcPr>
            <w:tcW w:w="959" w:type="dxa"/>
            <w:gridSpan w:val="3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9</w:t>
            </w: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613" w:type="dxa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нижней прямой подачи</w:t>
            </w:r>
            <w:r w:rsidRPr="00860C53">
              <w:rPr>
                <w:color w:val="000000"/>
              </w:rPr>
              <w:br/>
            </w:r>
          </w:p>
        </w:tc>
        <w:tc>
          <w:tcPr>
            <w:tcW w:w="2057" w:type="dxa"/>
          </w:tcPr>
          <w:p w:rsidR="00FE13D0" w:rsidRPr="00860C53" w:rsidRDefault="00FE13D0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 w:rsidR="00075549">
              <w:rPr>
                <w:color w:val="000000"/>
              </w:rPr>
              <w:t>П</w:t>
            </w:r>
            <w:r w:rsidR="00075549" w:rsidRPr="00860C53">
              <w:rPr>
                <w:color w:val="000000"/>
              </w:rPr>
              <w:t>рактическ</w:t>
            </w:r>
            <w:r w:rsidR="00075549"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959" w:type="dxa"/>
            <w:gridSpan w:val="3"/>
          </w:tcPr>
          <w:p w:rsidR="00FE13D0" w:rsidRPr="00860C53" w:rsidRDefault="00FE13D0" w:rsidP="00860C53">
            <w:pPr>
              <w:jc w:val="center"/>
            </w:pPr>
          </w:p>
          <w:p w:rsidR="00FE13D0" w:rsidRPr="00860C53" w:rsidRDefault="00600E3F" w:rsidP="00860C53">
            <w:pPr>
              <w:jc w:val="center"/>
              <w:rPr>
                <w:lang w:val="en-US"/>
              </w:rPr>
            </w:pPr>
            <w:r>
              <w:t>10</w:t>
            </w:r>
          </w:p>
          <w:p w:rsidR="00FE13D0" w:rsidRPr="00860C53" w:rsidRDefault="00FE13D0" w:rsidP="00860C53">
            <w:pPr>
              <w:jc w:val="center"/>
            </w:pPr>
          </w:p>
        </w:tc>
        <w:tc>
          <w:tcPr>
            <w:tcW w:w="3613" w:type="dxa"/>
          </w:tcPr>
          <w:p w:rsidR="00FE13D0" w:rsidRPr="00860C53" w:rsidRDefault="00FE13D0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Обучение технике  нижней   боковой подачи</w:t>
            </w:r>
          </w:p>
          <w:p w:rsidR="00FE13D0" w:rsidRPr="00860C53" w:rsidRDefault="00FE13D0" w:rsidP="00860C53">
            <w:r w:rsidRPr="00860C53">
              <w:rPr>
                <w:color w:val="000000"/>
              </w:rPr>
              <w:t>- подводящие упражнения для обучения нижней прямой подаче;</w:t>
            </w:r>
            <w:r w:rsidRPr="00860C53">
              <w:rPr>
                <w:color w:val="000000"/>
              </w:rPr>
              <w:br/>
              <w:t>- специальные упражнения для обучения нижней прямой подаче;</w:t>
            </w:r>
          </w:p>
        </w:tc>
        <w:tc>
          <w:tcPr>
            <w:tcW w:w="2057" w:type="dxa"/>
          </w:tcPr>
          <w:p w:rsidR="00FE13D0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FE13D0" w:rsidRPr="00860C53" w:rsidRDefault="00075549" w:rsidP="00860C5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</w:t>
            </w:r>
          </w:p>
        </w:tc>
      </w:tr>
      <w:tr w:rsidR="00075549" w:rsidRPr="00860C53" w:rsidTr="0050193B">
        <w:trPr>
          <w:trHeight w:val="199"/>
        </w:trPr>
        <w:tc>
          <w:tcPr>
            <w:tcW w:w="959" w:type="dxa"/>
            <w:gridSpan w:val="3"/>
          </w:tcPr>
          <w:p w:rsidR="00075549" w:rsidRPr="00860C53" w:rsidRDefault="00600E3F" w:rsidP="00075549">
            <w:pPr>
              <w:jc w:val="center"/>
              <w:rPr>
                <w:lang w:val="en-US"/>
              </w:rPr>
            </w:pPr>
            <w:r>
              <w:t>11</w:t>
            </w:r>
          </w:p>
          <w:p w:rsidR="00075549" w:rsidRPr="00860C53" w:rsidRDefault="00075549" w:rsidP="00075549">
            <w:pPr>
              <w:jc w:val="center"/>
            </w:pPr>
          </w:p>
        </w:tc>
        <w:tc>
          <w:tcPr>
            <w:tcW w:w="3613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верхней прямой  подачи</w:t>
            </w:r>
          </w:p>
          <w:p w:rsidR="00075549" w:rsidRPr="00860C53" w:rsidRDefault="00075549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t>- подводящие упражнения для обучения нижней боковой подаче;</w:t>
            </w:r>
            <w:r w:rsidRPr="00860C53">
              <w:rPr>
                <w:color w:val="000000"/>
              </w:rPr>
              <w:br/>
              <w:t>- специальные упражнения для обучения нижней боковой подаче;</w:t>
            </w:r>
          </w:p>
          <w:p w:rsidR="00075549" w:rsidRPr="00860C53" w:rsidRDefault="00075549" w:rsidP="00075549">
            <w:pPr>
              <w:rPr>
                <w:color w:val="000000"/>
              </w:rPr>
            </w:pPr>
          </w:p>
        </w:tc>
        <w:tc>
          <w:tcPr>
            <w:tcW w:w="205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075549" w:rsidRPr="00860C53" w:rsidTr="0050193B">
        <w:trPr>
          <w:trHeight w:val="199"/>
        </w:trPr>
        <w:tc>
          <w:tcPr>
            <w:tcW w:w="959" w:type="dxa"/>
            <w:gridSpan w:val="3"/>
          </w:tcPr>
          <w:p w:rsidR="00075549" w:rsidRPr="00860C53" w:rsidRDefault="00600E3F" w:rsidP="00075549">
            <w:pPr>
              <w:jc w:val="center"/>
              <w:rPr>
                <w:lang w:val="en-US"/>
              </w:rPr>
            </w:pPr>
            <w:r>
              <w:t>12</w:t>
            </w:r>
          </w:p>
          <w:p w:rsidR="00075549" w:rsidRPr="00860C53" w:rsidRDefault="00075549" w:rsidP="00075549">
            <w:pPr>
              <w:jc w:val="center"/>
            </w:pPr>
          </w:p>
        </w:tc>
        <w:tc>
          <w:tcPr>
            <w:tcW w:w="3613" w:type="dxa"/>
          </w:tcPr>
          <w:p w:rsidR="00075549" w:rsidRPr="00860C53" w:rsidRDefault="00075549" w:rsidP="00075549">
            <w:r w:rsidRPr="00860C53">
              <w:t>Обучение техники верхней боковой подаче</w:t>
            </w:r>
          </w:p>
          <w:p w:rsidR="00075549" w:rsidRPr="00860C53" w:rsidRDefault="00075549" w:rsidP="00075549">
            <w:r w:rsidRPr="00860C53">
              <w:rPr>
                <w:color w:val="000000"/>
              </w:rPr>
              <w:t>- подводящие упражнения для обучения верхней прямой подаче;</w:t>
            </w:r>
            <w:r w:rsidRPr="00860C53">
              <w:rPr>
                <w:color w:val="000000"/>
              </w:rPr>
              <w:br/>
              <w:t>- специальные упражнения для обучения верхней прямой подаче;</w:t>
            </w:r>
          </w:p>
          <w:p w:rsidR="00075549" w:rsidRPr="00860C53" w:rsidRDefault="00075549" w:rsidP="00075549"/>
        </w:tc>
        <w:tc>
          <w:tcPr>
            <w:tcW w:w="205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lastRenderedPageBreak/>
              <w:t>13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Обучения технике верхних передач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- подводящие упражнения для обучения верхней боковой подаче;</w:t>
            </w:r>
            <w:r w:rsidRPr="00860C53">
              <w:rPr>
                <w:color w:val="000000"/>
              </w:rPr>
              <w:br/>
              <w:t>- специальные упражнения для обучения верхней боковой подаче;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14</w:t>
            </w: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Обучения технике передач в прыжке (отбивание кулаком выше верхнего края сетки).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Техника передачи двумя сверху 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Техника передачи в прыжке над собой, назад (короткие, средние, длинные).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двумя с поворотом, без поворота одной рукой.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15</w:t>
            </w: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передач снизу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- подводящие упражнения с набивными мячами;</w:t>
            </w:r>
            <w:r w:rsidRPr="00860C53">
              <w:rPr>
                <w:color w:val="000000"/>
              </w:rPr>
              <w:br/>
              <w:t>- имитационные упражнения с волейбольными мячами;</w:t>
            </w:r>
            <w:r w:rsidRPr="00860C53">
              <w:rPr>
                <w:color w:val="000000"/>
              </w:rPr>
              <w:br/>
              <w:t>- специальные упражнения индивидуально у стены;</w:t>
            </w:r>
            <w:r w:rsidRPr="00860C53">
              <w:rPr>
                <w:color w:val="000000"/>
              </w:rPr>
              <w:br/>
              <w:t>- специальные упражнения в группах через сетку;</w:t>
            </w:r>
            <w:r w:rsidRPr="00860C53">
              <w:rPr>
                <w:color w:val="000000"/>
              </w:rPr>
              <w:br/>
              <w:t>- упражнения для обучения передаче одной снизу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16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нападающих ударов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proofErr w:type="gramStart"/>
            <w:r w:rsidRPr="00860C53">
              <w:rPr>
                <w:color w:val="000000"/>
              </w:rPr>
              <w:t>- подводящие  упражнения с набивным  мячом;</w:t>
            </w:r>
            <w:r w:rsidRPr="00860C53">
              <w:rPr>
                <w:color w:val="000000"/>
              </w:rPr>
              <w:br/>
              <w:t xml:space="preserve">- упражнения  для обучения  </w:t>
            </w:r>
            <w:proofErr w:type="spellStart"/>
            <w:r w:rsidRPr="00860C53">
              <w:rPr>
                <w:color w:val="000000"/>
              </w:rPr>
              <w:t>напрыгиванию</w:t>
            </w:r>
            <w:proofErr w:type="spellEnd"/>
            <w:r w:rsidRPr="00860C53">
              <w:rPr>
                <w:color w:val="000000"/>
              </w:rPr>
              <w:t>;</w:t>
            </w:r>
            <w:r w:rsidRPr="00860C53">
              <w:rPr>
                <w:color w:val="000000"/>
              </w:rPr>
              <w:br/>
              <w:t>- упражнения  с теннисным мячом;</w:t>
            </w:r>
            <w:r w:rsidRPr="00860C53">
              <w:rPr>
                <w:color w:val="000000"/>
              </w:rPr>
              <w:br/>
              <w:t>- упражнения  для обучения замаху и удару по мячу;</w:t>
            </w:r>
            <w:r w:rsidRPr="00860C53">
              <w:rPr>
                <w:color w:val="000000"/>
              </w:rPr>
              <w:br/>
              <w:t>- специальные упражнения у стены в опорном положении;</w:t>
            </w:r>
            <w:r w:rsidRPr="00860C53">
              <w:rPr>
                <w:color w:val="000000"/>
              </w:rPr>
              <w:br/>
              <w:t>- специальные  упражнения у стены в прыжке (в парах);</w:t>
            </w:r>
            <w:r w:rsidRPr="00860C53">
              <w:rPr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860C53">
              <w:rPr>
                <w:color w:val="000000"/>
              </w:rPr>
              <w:br/>
              <w:t>- специальные  упражнения  на  подкидном  мостике;</w:t>
            </w:r>
            <w:r w:rsidRPr="00860C53">
              <w:rPr>
                <w:color w:val="000000"/>
              </w:rPr>
              <w:br/>
              <w:t>- специальные  упражнения  в парах  через сетку;</w:t>
            </w:r>
            <w:proofErr w:type="gramEnd"/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17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Обучение технике нападающих </w:t>
            </w:r>
            <w:r w:rsidRPr="00860C53">
              <w:rPr>
                <w:color w:val="000000"/>
              </w:rPr>
              <w:lastRenderedPageBreak/>
              <w:t>ударов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proofErr w:type="gramStart"/>
            <w:r w:rsidRPr="00860C53">
              <w:rPr>
                <w:color w:val="000000"/>
              </w:rPr>
              <w:t>- подводящие  упражнения с набивным  мячом;</w:t>
            </w:r>
            <w:r w:rsidRPr="00860C53">
              <w:rPr>
                <w:color w:val="000000"/>
              </w:rPr>
              <w:br/>
              <w:t xml:space="preserve">- упражнения  для обучения  </w:t>
            </w:r>
            <w:proofErr w:type="spellStart"/>
            <w:r w:rsidRPr="00860C53">
              <w:rPr>
                <w:color w:val="000000"/>
              </w:rPr>
              <w:t>напрыгиванию</w:t>
            </w:r>
            <w:proofErr w:type="spellEnd"/>
            <w:r w:rsidRPr="00860C53">
              <w:rPr>
                <w:color w:val="000000"/>
              </w:rPr>
              <w:t>;</w:t>
            </w:r>
            <w:r w:rsidRPr="00860C53">
              <w:rPr>
                <w:color w:val="000000"/>
              </w:rPr>
              <w:br/>
              <w:t>- упражнения  с теннисным мячом;</w:t>
            </w:r>
            <w:r w:rsidRPr="00860C53">
              <w:rPr>
                <w:color w:val="000000"/>
              </w:rPr>
              <w:br/>
              <w:t>- упражнения  для обучения замаху и удару по мячу;</w:t>
            </w:r>
            <w:r w:rsidRPr="00860C53">
              <w:rPr>
                <w:color w:val="000000"/>
              </w:rPr>
              <w:br/>
              <w:t>- специальные упражнения у стены в опорном положении;</w:t>
            </w:r>
            <w:r w:rsidRPr="00860C53">
              <w:rPr>
                <w:color w:val="000000"/>
              </w:rPr>
              <w:br/>
              <w:t>- специальные  упражнения у стены в прыжке (в парах);</w:t>
            </w:r>
            <w:r w:rsidRPr="00860C53">
              <w:rPr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860C53">
              <w:rPr>
                <w:color w:val="000000"/>
              </w:rPr>
              <w:br/>
              <w:t>- специальные  упражнения  на  подкидном  мостике;</w:t>
            </w:r>
            <w:r w:rsidRPr="00860C53">
              <w:rPr>
                <w:color w:val="000000"/>
              </w:rPr>
              <w:br/>
              <w:t>- специальные  упражнения  в парах  через сетку;</w:t>
            </w:r>
            <w:proofErr w:type="gramEnd"/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 xml:space="preserve">ое </w:t>
            </w:r>
            <w:r>
              <w:rPr>
                <w:color w:val="000000"/>
              </w:rPr>
              <w:lastRenderedPageBreak/>
              <w:t>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</w:t>
            </w:r>
            <w:r>
              <w:rPr>
                <w:color w:val="000000"/>
              </w:rPr>
              <w:lastRenderedPageBreak/>
              <w:t>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lastRenderedPageBreak/>
              <w:t>18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нападающих ударов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proofErr w:type="gramStart"/>
            <w:r w:rsidRPr="00860C53">
              <w:rPr>
                <w:color w:val="000000"/>
              </w:rPr>
              <w:t>- подводящие  упражнения с набивным  мячом;</w:t>
            </w:r>
            <w:r w:rsidRPr="00860C53">
              <w:rPr>
                <w:color w:val="000000"/>
              </w:rPr>
              <w:br/>
              <w:t xml:space="preserve">- упражнения  для обучения  </w:t>
            </w:r>
            <w:proofErr w:type="spellStart"/>
            <w:r w:rsidRPr="00860C53">
              <w:rPr>
                <w:color w:val="000000"/>
              </w:rPr>
              <w:t>напрыгиванию</w:t>
            </w:r>
            <w:proofErr w:type="spellEnd"/>
            <w:r w:rsidRPr="00860C53">
              <w:rPr>
                <w:color w:val="000000"/>
              </w:rPr>
              <w:t>;</w:t>
            </w:r>
            <w:r w:rsidRPr="00860C53">
              <w:rPr>
                <w:color w:val="000000"/>
              </w:rPr>
              <w:br/>
              <w:t>- упражнения  с теннисным мячом;</w:t>
            </w:r>
            <w:r w:rsidRPr="00860C53">
              <w:rPr>
                <w:color w:val="000000"/>
              </w:rPr>
              <w:br/>
              <w:t>- упражнения  для обучения замаху и удару по мячу;</w:t>
            </w:r>
            <w:r w:rsidRPr="00860C53">
              <w:rPr>
                <w:color w:val="000000"/>
              </w:rPr>
              <w:br/>
              <w:t>- специальные упражнения у стены в опорном положении;</w:t>
            </w:r>
            <w:r w:rsidRPr="00860C53">
              <w:rPr>
                <w:color w:val="000000"/>
              </w:rPr>
              <w:br/>
              <w:t>- специальные  упражнения у стены в прыжке (в парах);</w:t>
            </w:r>
            <w:r w:rsidRPr="00860C53">
              <w:rPr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860C53">
              <w:rPr>
                <w:color w:val="000000"/>
              </w:rPr>
              <w:br/>
              <w:t>- специальные  упражнения  на  подкидном  мостике;</w:t>
            </w:r>
            <w:r w:rsidRPr="00860C53">
              <w:rPr>
                <w:color w:val="000000"/>
              </w:rPr>
              <w:br/>
              <w:t>- специальные  упражнения  в парах  через сетку;</w:t>
            </w:r>
            <w:proofErr w:type="gramEnd"/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19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нападающих ударов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proofErr w:type="gramStart"/>
            <w:r w:rsidRPr="00860C53">
              <w:rPr>
                <w:color w:val="000000"/>
              </w:rPr>
              <w:t>- подводящие  упражнения с набивным  мячом;</w:t>
            </w:r>
            <w:r w:rsidRPr="00860C53">
              <w:rPr>
                <w:color w:val="000000"/>
              </w:rPr>
              <w:br/>
              <w:t xml:space="preserve">- упражнения  для обучения  </w:t>
            </w:r>
            <w:proofErr w:type="spellStart"/>
            <w:r w:rsidRPr="00860C53">
              <w:rPr>
                <w:color w:val="000000"/>
              </w:rPr>
              <w:t>напрыгиванию</w:t>
            </w:r>
            <w:proofErr w:type="spellEnd"/>
            <w:r w:rsidRPr="00860C53">
              <w:rPr>
                <w:color w:val="000000"/>
              </w:rPr>
              <w:t>;</w:t>
            </w:r>
            <w:r w:rsidRPr="00860C53">
              <w:rPr>
                <w:color w:val="000000"/>
              </w:rPr>
              <w:br/>
              <w:t>- упражнения  с теннисным мячом;</w:t>
            </w:r>
            <w:r w:rsidRPr="00860C53">
              <w:rPr>
                <w:color w:val="000000"/>
              </w:rPr>
              <w:br/>
              <w:t>- упражнения  для обучения замаху и удару по мячу;</w:t>
            </w:r>
            <w:r w:rsidRPr="00860C53">
              <w:rPr>
                <w:color w:val="000000"/>
              </w:rPr>
              <w:br/>
              <w:t xml:space="preserve">- специальные упражнения у </w:t>
            </w:r>
            <w:r w:rsidRPr="00860C53">
              <w:rPr>
                <w:color w:val="000000"/>
              </w:rPr>
              <w:lastRenderedPageBreak/>
              <w:t>стены в опорном положении;</w:t>
            </w:r>
            <w:r w:rsidRPr="00860C53">
              <w:rPr>
                <w:color w:val="000000"/>
              </w:rPr>
              <w:br/>
              <w:t>- специальные  упражнения у стены в прыжке (в парах);</w:t>
            </w:r>
            <w:r w:rsidRPr="00860C53">
              <w:rPr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860C53">
              <w:rPr>
                <w:color w:val="000000"/>
              </w:rPr>
              <w:br/>
              <w:t>- специальные  упражнения  на  подкидном  мостике;</w:t>
            </w:r>
            <w:r w:rsidRPr="00860C53">
              <w:rPr>
                <w:color w:val="000000"/>
              </w:rPr>
              <w:br/>
              <w:t>- специальные  упражнения  в парах  через сетку;</w:t>
            </w:r>
            <w:proofErr w:type="gramEnd"/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lastRenderedPageBreak/>
              <w:t>20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нападающих ударов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proofErr w:type="gramStart"/>
            <w:r w:rsidRPr="00860C53">
              <w:rPr>
                <w:color w:val="000000"/>
              </w:rPr>
              <w:t>- подводящие  упражнения с набивным  мячом;</w:t>
            </w:r>
            <w:r w:rsidRPr="00860C53">
              <w:rPr>
                <w:color w:val="000000"/>
              </w:rPr>
              <w:br/>
              <w:t xml:space="preserve">- упражнения  для обучения  </w:t>
            </w:r>
            <w:proofErr w:type="spellStart"/>
            <w:r w:rsidRPr="00860C53">
              <w:rPr>
                <w:color w:val="000000"/>
              </w:rPr>
              <w:t>напрыгиванию</w:t>
            </w:r>
            <w:proofErr w:type="spellEnd"/>
            <w:r w:rsidRPr="00860C53">
              <w:rPr>
                <w:color w:val="000000"/>
              </w:rPr>
              <w:t>;</w:t>
            </w:r>
            <w:r w:rsidRPr="00860C53">
              <w:rPr>
                <w:color w:val="000000"/>
              </w:rPr>
              <w:br/>
              <w:t>- упражнения  с теннисным мячом;</w:t>
            </w:r>
            <w:r w:rsidRPr="00860C53">
              <w:rPr>
                <w:color w:val="000000"/>
              </w:rPr>
              <w:br/>
              <w:t>- упражнения  для обучения замаху и удару по мячу;</w:t>
            </w:r>
            <w:r w:rsidRPr="00860C53">
              <w:rPr>
                <w:color w:val="000000"/>
              </w:rPr>
              <w:br/>
              <w:t>- специальные упражнения у стены в опорном положении;</w:t>
            </w:r>
            <w:r w:rsidRPr="00860C53">
              <w:rPr>
                <w:color w:val="000000"/>
              </w:rPr>
              <w:br/>
              <w:t>- специальные  упражнения у стены в прыжке (в парах);</w:t>
            </w:r>
            <w:r w:rsidRPr="00860C53">
              <w:rPr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860C53">
              <w:rPr>
                <w:color w:val="000000"/>
              </w:rPr>
              <w:br/>
              <w:t>- специальные  упражнения  на  подкидном  мостике;</w:t>
            </w:r>
            <w:r w:rsidRPr="00860C53">
              <w:rPr>
                <w:color w:val="000000"/>
              </w:rPr>
              <w:br/>
              <w:t>- специальные  упражнения  в парах  через сетку;</w:t>
            </w:r>
            <w:proofErr w:type="gramEnd"/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9606" w:type="dxa"/>
            <w:gridSpan w:val="6"/>
          </w:tcPr>
          <w:p w:rsidR="00FE13D0" w:rsidRPr="00860C53" w:rsidRDefault="00FE13D0" w:rsidP="00860C53">
            <w:pPr>
              <w:jc w:val="center"/>
              <w:rPr>
                <w:color w:val="000000"/>
              </w:rPr>
            </w:pPr>
            <w:r w:rsidRPr="00860C53">
              <w:rPr>
                <w:i/>
                <w:color w:val="000000"/>
              </w:rPr>
              <w:t>Техника защиты: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21</w:t>
            </w: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приема подач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- упражнения для обучения перемещению игрока;</w:t>
            </w:r>
            <w:r w:rsidRPr="00860C53">
              <w:rPr>
                <w:color w:val="000000"/>
              </w:rPr>
              <w:br/>
              <w:t>- имитационные упражнения с баскетбольными мячами по технике приема подачи (на месте, после перемещения);</w:t>
            </w:r>
            <w:r w:rsidRPr="00860C53">
              <w:rPr>
                <w:color w:val="000000"/>
              </w:rPr>
              <w:br/>
              <w:t>- специальные упражнения в парах без сетки;</w:t>
            </w:r>
            <w:r w:rsidRPr="00860C53">
              <w:rPr>
                <w:color w:val="000000"/>
              </w:rPr>
              <w:br/>
              <w:t>- специальные упражнения в тройках без сетки;</w:t>
            </w:r>
            <w:r w:rsidRPr="00860C53">
              <w:rPr>
                <w:color w:val="000000"/>
              </w:rPr>
              <w:br/>
              <w:t>- специальные упражнения в паре через сетку.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технике приема мяча с падением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- на спину, бедро-спину, набок, на голени, кувырок,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  на руки – грудь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600E3F" w:rsidRDefault="00600E3F" w:rsidP="00747396">
            <w:pPr>
              <w:jc w:val="center"/>
            </w:pPr>
            <w:r>
              <w:t>23</w:t>
            </w:r>
          </w:p>
          <w:p w:rsidR="00747396" w:rsidRPr="00860C53" w:rsidRDefault="00747396" w:rsidP="00747396">
            <w:pPr>
              <w:tabs>
                <w:tab w:val="left" w:pos="854"/>
              </w:tabs>
              <w:jc w:val="center"/>
            </w:pPr>
          </w:p>
          <w:p w:rsidR="00747396" w:rsidRPr="00860C53" w:rsidRDefault="00747396" w:rsidP="00747396">
            <w:pPr>
              <w:tabs>
                <w:tab w:val="left" w:pos="854"/>
              </w:tabs>
              <w:jc w:val="center"/>
            </w:pPr>
          </w:p>
          <w:p w:rsidR="00747396" w:rsidRPr="00860C53" w:rsidRDefault="00747396" w:rsidP="00747396">
            <w:pPr>
              <w:tabs>
                <w:tab w:val="left" w:pos="854"/>
              </w:tabs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>Обучение технике блокирования (подвижное, неподвижное)</w:t>
            </w:r>
            <w:r w:rsidRPr="00860C53">
              <w:rPr>
                <w:color w:val="000000"/>
              </w:rPr>
              <w:br/>
            </w:r>
            <w:r w:rsidRPr="00860C53">
              <w:rPr>
                <w:color w:val="000000"/>
              </w:rPr>
              <w:lastRenderedPageBreak/>
              <w:t>- упражнения для обучения перемещению блокирующих игроков;</w:t>
            </w:r>
            <w:r w:rsidRPr="00860C53">
              <w:rPr>
                <w:color w:val="000000"/>
              </w:rPr>
              <w:br/>
              <w:t>- имитационные упражнения по технике блокирования (на месте, после перемещения);</w:t>
            </w:r>
            <w:r w:rsidRPr="00860C53">
              <w:rPr>
                <w:color w:val="000000"/>
              </w:rPr>
              <w:br/>
              <w:t>- имитационные упражнения по технике блокирования с баскетбольными мячами (в паре);</w:t>
            </w:r>
            <w:r w:rsidRPr="00860C53">
              <w:rPr>
                <w:color w:val="000000"/>
              </w:rPr>
              <w:br/>
              <w:t>- специальные упражнения по технике блокирования через сетку (в паре);</w:t>
            </w:r>
            <w:r w:rsidRPr="00860C53">
              <w:rPr>
                <w:color w:val="000000"/>
              </w:rPr>
              <w:br/>
              <w:t>- упражнения по технике группового блока (имитационные, специальные)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 xml:space="preserve">ое занятие, </w:t>
            </w:r>
            <w:r>
              <w:rPr>
                <w:color w:val="000000"/>
              </w:rPr>
              <w:lastRenderedPageBreak/>
              <w:t>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</w:t>
            </w:r>
            <w:r>
              <w:rPr>
                <w:color w:val="000000"/>
              </w:rPr>
              <w:lastRenderedPageBreak/>
              <w:t>тренировочных  упражнений</w:t>
            </w:r>
          </w:p>
        </w:tc>
      </w:tr>
      <w:tr w:rsidR="00FE13D0" w:rsidRPr="00860C53" w:rsidTr="0050193B">
        <w:trPr>
          <w:trHeight w:val="199"/>
        </w:trPr>
        <w:tc>
          <w:tcPr>
            <w:tcW w:w="9606" w:type="dxa"/>
            <w:gridSpan w:val="6"/>
          </w:tcPr>
          <w:p w:rsidR="00FE13D0" w:rsidRPr="00860C53" w:rsidRDefault="00FE13D0" w:rsidP="00860C53">
            <w:pPr>
              <w:jc w:val="center"/>
              <w:rPr>
                <w:b/>
                <w:i/>
                <w:color w:val="000000"/>
              </w:rPr>
            </w:pPr>
            <w:r w:rsidRPr="00860C53">
              <w:rPr>
                <w:b/>
                <w:i/>
                <w:color w:val="000000"/>
              </w:rPr>
              <w:lastRenderedPageBreak/>
              <w:t>Изучение тактики игры в волейбол</w:t>
            </w:r>
          </w:p>
          <w:p w:rsidR="00FE13D0" w:rsidRPr="00860C53" w:rsidRDefault="00FE13D0" w:rsidP="00860C53">
            <w:pPr>
              <w:jc w:val="center"/>
              <w:rPr>
                <w:color w:val="000000"/>
              </w:rPr>
            </w:pPr>
            <w:r w:rsidRPr="00860C53">
              <w:rPr>
                <w:i/>
                <w:color w:val="000000"/>
              </w:rPr>
              <w:t>Тактика нападения: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  <w:gridSpan w:val="3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24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и совершенствование </w:t>
            </w:r>
            <w:proofErr w:type="gramStart"/>
            <w:r w:rsidRPr="00860C53">
              <w:rPr>
                <w:color w:val="000000"/>
              </w:rPr>
              <w:t>индивидуальных</w:t>
            </w:r>
            <w:proofErr w:type="gramEnd"/>
            <w:r w:rsidRPr="00860C53">
              <w:rPr>
                <w:color w:val="000000"/>
              </w:rPr>
              <w:t xml:space="preserve">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тактическим действиям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Групповые взаимодействия.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Характеристика командных действий в нападении. Условные названия тактических действий в нападении. Функции игроков.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Взаимодействие игроков внутри линии и между линиями. Определение эффективности игры в нападении игроков и команды в целом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При выполнении вторых передач, подбор упражнений, составление комплексов упражнений для развития быстроты перемещений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</w:tbl>
    <w:p w:rsidR="00FE13D0" w:rsidRPr="00860C53" w:rsidRDefault="00FE13D0" w:rsidP="00860C53">
      <w:pPr>
        <w:rPr>
          <w:color w:val="000000"/>
        </w:rPr>
      </w:pPr>
    </w:p>
    <w:tbl>
      <w:tblPr>
        <w:tblpPr w:leftFromText="180" w:rightFromText="180" w:vertAnchor="text" w:horzAnchor="margin" w:tblpX="216" w:tblpY="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613"/>
        <w:gridCol w:w="2057"/>
        <w:gridCol w:w="2977"/>
      </w:tblGrid>
      <w:tr w:rsidR="00FE13D0" w:rsidRPr="00860C53" w:rsidTr="0050193B">
        <w:trPr>
          <w:trHeight w:val="199"/>
        </w:trPr>
        <w:tc>
          <w:tcPr>
            <w:tcW w:w="9606" w:type="dxa"/>
            <w:gridSpan w:val="4"/>
          </w:tcPr>
          <w:p w:rsidR="00FE13D0" w:rsidRPr="00860C53" w:rsidRDefault="00FE13D0" w:rsidP="00860C53">
            <w:pPr>
              <w:jc w:val="center"/>
              <w:rPr>
                <w:i/>
                <w:color w:val="000000"/>
              </w:rPr>
            </w:pPr>
            <w:r w:rsidRPr="00860C53">
              <w:rPr>
                <w:i/>
                <w:color w:val="000000"/>
              </w:rPr>
              <w:t>Тактика защиты: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600E3F" w:rsidP="00747396">
            <w:pPr>
              <w:jc w:val="center"/>
              <w:rPr>
                <w:lang w:val="en-US"/>
              </w:rPr>
            </w:pPr>
            <w:r>
              <w:t>25</w:t>
            </w:r>
          </w:p>
          <w:p w:rsidR="00747396" w:rsidRPr="00860C53" w:rsidRDefault="00747396" w:rsidP="00747396"/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и совершенствование индивидуальных действий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при выполнении первых передач на удар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Групповые взаимодействия.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Характеристика командных действий.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Взаимодействие игроков.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Определение эффективности игры в защите игроков и команды в целом.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технике передаче в прыжке: </w:t>
            </w:r>
            <w:proofErr w:type="spellStart"/>
            <w:r w:rsidRPr="00860C53">
              <w:rPr>
                <w:color w:val="000000"/>
              </w:rPr>
              <w:t>откидке</w:t>
            </w:r>
            <w:proofErr w:type="spellEnd"/>
            <w:r w:rsidRPr="00860C53">
              <w:rPr>
                <w:color w:val="000000"/>
              </w:rPr>
              <w:t xml:space="preserve">, отвлекающие </w:t>
            </w:r>
            <w:r w:rsidRPr="00860C53">
              <w:rPr>
                <w:color w:val="000000"/>
              </w:rPr>
              <w:lastRenderedPageBreak/>
              <w:t xml:space="preserve">действия при вторых передачах.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Подбора упражнений для воспитания быстроты ответных действий.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Упражнения на расслабления и растяжения.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Обучение технике бокового нападающего удара, подаче в прыжке.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Подбор упражнений для совершенствования ориентировки игрока.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Обучения тактике подач, подач в прыжке СФП.</w:t>
            </w:r>
          </w:p>
          <w:p w:rsidR="00747396" w:rsidRPr="00860C53" w:rsidRDefault="00747396" w:rsidP="00747396">
            <w:pPr>
              <w:jc w:val="center"/>
              <w:rPr>
                <w:i/>
                <w:color w:val="000000"/>
              </w:rPr>
            </w:pPr>
            <w:r w:rsidRPr="00860C53">
              <w:rPr>
                <w:color w:val="000000"/>
              </w:rPr>
              <w:t xml:space="preserve"> Подбор упражнений для развития ловкости, гибкости.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747396">
            <w:pPr>
              <w:jc w:val="center"/>
              <w:rPr>
                <w:lang w:val="en-US"/>
              </w:rPr>
            </w:pPr>
            <w:r>
              <w:lastRenderedPageBreak/>
              <w:t>26</w:t>
            </w:r>
          </w:p>
          <w:p w:rsidR="00747396" w:rsidRPr="00860C53" w:rsidRDefault="00747396" w:rsidP="00747396">
            <w:pPr>
              <w:jc w:val="center"/>
            </w:pPr>
          </w:p>
        </w:tc>
        <w:tc>
          <w:tcPr>
            <w:tcW w:w="3613" w:type="dxa"/>
          </w:tcPr>
          <w:p w:rsidR="00747396" w:rsidRPr="00860C53" w:rsidRDefault="00747396" w:rsidP="00747396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Обучения тактике нападающих ударов </w:t>
            </w:r>
          </w:p>
          <w:p w:rsidR="00747396" w:rsidRPr="00860C53" w:rsidRDefault="00747396" w:rsidP="00747396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 xml:space="preserve">Нападающий удар задней линии. СФП. </w:t>
            </w:r>
          </w:p>
          <w:p w:rsidR="00747396" w:rsidRPr="00860C53" w:rsidRDefault="00747396" w:rsidP="00747396">
            <w:pPr>
              <w:jc w:val="both"/>
              <w:rPr>
                <w:i/>
                <w:color w:val="000000"/>
              </w:rPr>
            </w:pPr>
            <w:r w:rsidRPr="00860C53">
              <w:rPr>
                <w:color w:val="000000"/>
              </w:rPr>
              <w:t>Подбор упражнений для развития специальной силы.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747396" w:rsidP="00747396">
            <w:pPr>
              <w:jc w:val="center"/>
            </w:pPr>
          </w:p>
          <w:p w:rsidR="00747396" w:rsidRPr="00860C53" w:rsidRDefault="003677DA" w:rsidP="00747396">
            <w:pPr>
              <w:jc w:val="center"/>
              <w:rPr>
                <w:color w:val="000000"/>
                <w:lang w:val="en-US"/>
              </w:rPr>
            </w:pPr>
            <w:r>
              <w:t>27</w:t>
            </w:r>
          </w:p>
        </w:tc>
        <w:tc>
          <w:tcPr>
            <w:tcW w:w="3613" w:type="dxa"/>
          </w:tcPr>
          <w:p w:rsidR="00747396" w:rsidRPr="00860C53" w:rsidRDefault="00747396" w:rsidP="00747396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>Обучения индивидуальным тактическим действиям блокирующего игрока</w:t>
            </w:r>
          </w:p>
          <w:p w:rsidR="00747396" w:rsidRPr="00860C53" w:rsidRDefault="00747396" w:rsidP="00747396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>Упражнения для развития прыгучести.</w:t>
            </w:r>
          </w:p>
          <w:p w:rsidR="00747396" w:rsidRPr="00860C53" w:rsidRDefault="00747396" w:rsidP="00747396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 xml:space="preserve"> Нападающий удар толчком одной ноги. </w:t>
            </w:r>
          </w:p>
          <w:p w:rsidR="00747396" w:rsidRPr="00860C53" w:rsidRDefault="00747396" w:rsidP="00747396">
            <w:pPr>
              <w:jc w:val="both"/>
              <w:rPr>
                <w:i/>
                <w:color w:val="000000"/>
              </w:rPr>
            </w:pPr>
            <w:r w:rsidRPr="00860C53">
              <w:rPr>
                <w:color w:val="000000"/>
              </w:rPr>
              <w:t>Учебная игра.</w:t>
            </w:r>
          </w:p>
        </w:tc>
        <w:tc>
          <w:tcPr>
            <w:tcW w:w="205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075549" w:rsidRPr="00860C53" w:rsidTr="0050193B">
        <w:trPr>
          <w:trHeight w:val="199"/>
        </w:trPr>
        <w:tc>
          <w:tcPr>
            <w:tcW w:w="959" w:type="dxa"/>
          </w:tcPr>
          <w:p w:rsidR="00075549" w:rsidRPr="00860C53" w:rsidRDefault="003677DA" w:rsidP="000755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13" w:type="dxa"/>
          </w:tcPr>
          <w:p w:rsidR="00075549" w:rsidRPr="00860C53" w:rsidRDefault="00075549" w:rsidP="00075549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>Обучения отвлекающим действиям при нападающем ударе</w:t>
            </w:r>
          </w:p>
          <w:p w:rsidR="00075549" w:rsidRPr="00860C53" w:rsidRDefault="00075549" w:rsidP="00075549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 xml:space="preserve">Упражнения для развития гибкости. </w:t>
            </w:r>
          </w:p>
          <w:p w:rsidR="00075549" w:rsidRPr="00860C53" w:rsidRDefault="00075549" w:rsidP="00075549">
            <w:pPr>
              <w:jc w:val="both"/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технико-тактическим действиям нападающего игрока (блок-аут). </w:t>
            </w:r>
          </w:p>
          <w:p w:rsidR="00075549" w:rsidRPr="00860C53" w:rsidRDefault="00075549" w:rsidP="00075549">
            <w:pPr>
              <w:jc w:val="both"/>
              <w:rPr>
                <w:i/>
                <w:color w:val="000000"/>
              </w:rPr>
            </w:pPr>
            <w:r w:rsidRPr="00860C53">
              <w:rPr>
                <w:color w:val="000000"/>
              </w:rPr>
              <w:t>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</w:t>
            </w:r>
          </w:p>
        </w:tc>
        <w:tc>
          <w:tcPr>
            <w:tcW w:w="205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60C53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075549" w:rsidRPr="00860C53" w:rsidRDefault="00075549" w:rsidP="0007554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 деятельность,  выполнение тренировочных  упражнений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747396" w:rsidP="00860C53">
            <w:pPr>
              <w:jc w:val="center"/>
            </w:pPr>
          </w:p>
          <w:p w:rsidR="00747396" w:rsidRPr="00860C53" w:rsidRDefault="003677DA" w:rsidP="00860C53">
            <w:pPr>
              <w:jc w:val="center"/>
              <w:rPr>
                <w:lang w:val="en-US"/>
              </w:rPr>
            </w:pPr>
            <w:r>
              <w:t>29</w:t>
            </w:r>
          </w:p>
          <w:p w:rsidR="00747396" w:rsidRPr="00860C53" w:rsidRDefault="00747396" w:rsidP="00860C53">
            <w:pPr>
              <w:jc w:val="center"/>
              <w:rPr>
                <w:color w:val="000000"/>
              </w:rPr>
            </w:pPr>
          </w:p>
        </w:tc>
        <w:tc>
          <w:tcPr>
            <w:tcW w:w="3613" w:type="dxa"/>
          </w:tcPr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групповым действиям в защите внутри линии и между линиями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Подбор упражнений для воспитания прыгучести и прыжковой ловкости волейболиста.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lastRenderedPageBreak/>
              <w:t>Учебная игра.</w:t>
            </w:r>
          </w:p>
        </w:tc>
        <w:tc>
          <w:tcPr>
            <w:tcW w:w="2057" w:type="dxa"/>
          </w:tcPr>
          <w:p w:rsidR="00747396" w:rsidRDefault="00747396">
            <w:r w:rsidRPr="00296FA4">
              <w:rPr>
                <w:color w:val="000000"/>
              </w:rPr>
              <w:lastRenderedPageBreak/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, </w:t>
            </w:r>
            <w:r w:rsidRPr="00860C53">
              <w:rPr>
                <w:color w:val="000000"/>
              </w:rPr>
              <w:t>соревновательная</w:t>
            </w:r>
            <w:r>
              <w:rPr>
                <w:color w:val="000000"/>
              </w:rPr>
              <w:t xml:space="preserve"> деятельность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860C53">
            <w:pPr>
              <w:jc w:val="center"/>
              <w:rPr>
                <w:lang w:val="en-US"/>
              </w:rPr>
            </w:pPr>
            <w:r>
              <w:lastRenderedPageBreak/>
              <w:t>30</w:t>
            </w:r>
          </w:p>
        </w:tc>
        <w:tc>
          <w:tcPr>
            <w:tcW w:w="3613" w:type="dxa"/>
          </w:tcPr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Обучения индивидуальным тактическим действиям при приеме подач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приему мяча от сетки.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Обучения индивидуальным тактическим действиям при приеме нападающих ударов.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Развитие координации.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Учебная игра.</w:t>
            </w:r>
          </w:p>
        </w:tc>
        <w:tc>
          <w:tcPr>
            <w:tcW w:w="2057" w:type="dxa"/>
          </w:tcPr>
          <w:p w:rsidR="00747396" w:rsidRDefault="00747396">
            <w:r w:rsidRPr="00296FA4">
              <w:rPr>
                <w:color w:val="000000"/>
              </w:rPr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Default="00747396">
            <w:r w:rsidRPr="00D1258B">
              <w:rPr>
                <w:color w:val="000000"/>
              </w:rPr>
              <w:t>Игровая, соревновательная деятельность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860C53">
            <w:pPr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3613" w:type="dxa"/>
          </w:tcPr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Обучения взаимодействиям нападающего и пасующего 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Передача мяча одной рукой в прыжке.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 Учебная игра.</w:t>
            </w:r>
          </w:p>
        </w:tc>
        <w:tc>
          <w:tcPr>
            <w:tcW w:w="2057" w:type="dxa"/>
          </w:tcPr>
          <w:p w:rsidR="00747396" w:rsidRDefault="00747396">
            <w:r w:rsidRPr="00296FA4">
              <w:rPr>
                <w:color w:val="000000"/>
              </w:rPr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Default="00747396">
            <w:r w:rsidRPr="00D1258B">
              <w:rPr>
                <w:color w:val="000000"/>
              </w:rPr>
              <w:t>Игровая, соревновательная деятельность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860C53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3613" w:type="dxa"/>
          </w:tcPr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групповым действиям в нападении через игрока передней линии 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Изучение слабых нападающих ударов с имитацией сильных (обманные нападающие удары). 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групповым действиям в нападении через выходящего игрока задней линии. 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Подбор упражнений для развития взрывной силы.</w:t>
            </w:r>
          </w:p>
          <w:p w:rsidR="00747396" w:rsidRPr="00860C53" w:rsidRDefault="00747396" w:rsidP="00860C53">
            <w:pPr>
              <w:rPr>
                <w:color w:val="000000"/>
              </w:rPr>
            </w:pPr>
            <w:r w:rsidRPr="00860C53">
              <w:rPr>
                <w:color w:val="000000"/>
              </w:rPr>
              <w:t>Учебная игра.</w:t>
            </w:r>
          </w:p>
        </w:tc>
        <w:tc>
          <w:tcPr>
            <w:tcW w:w="2057" w:type="dxa"/>
          </w:tcPr>
          <w:p w:rsidR="00747396" w:rsidRDefault="00747396">
            <w:r w:rsidRPr="00296FA4">
              <w:rPr>
                <w:color w:val="000000"/>
              </w:rPr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Default="00747396">
            <w:r w:rsidRPr="00D1258B">
              <w:rPr>
                <w:color w:val="000000"/>
              </w:rPr>
              <w:t>Игровая, соревновательная деятельность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747396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 xml:space="preserve">Обучение командным действиям в нападении 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Учебная игра с заданием.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</w:p>
        </w:tc>
        <w:tc>
          <w:tcPr>
            <w:tcW w:w="2057" w:type="dxa"/>
          </w:tcPr>
          <w:p w:rsidR="00747396" w:rsidRDefault="00747396" w:rsidP="00747396">
            <w:r w:rsidRPr="00296FA4">
              <w:rPr>
                <w:color w:val="000000"/>
              </w:rPr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, </w:t>
            </w:r>
            <w:r w:rsidRPr="00860C53">
              <w:rPr>
                <w:color w:val="000000"/>
              </w:rPr>
              <w:t>соревновательная</w:t>
            </w:r>
            <w:r>
              <w:rPr>
                <w:color w:val="000000"/>
              </w:rPr>
              <w:t xml:space="preserve"> деятельность</w:t>
            </w:r>
          </w:p>
        </w:tc>
      </w:tr>
      <w:tr w:rsidR="00747396" w:rsidRPr="00860C53" w:rsidTr="0050193B">
        <w:trPr>
          <w:trHeight w:val="199"/>
        </w:trPr>
        <w:tc>
          <w:tcPr>
            <w:tcW w:w="959" w:type="dxa"/>
          </w:tcPr>
          <w:p w:rsidR="00747396" w:rsidRPr="00860C53" w:rsidRDefault="003677DA" w:rsidP="00747396">
            <w:pPr>
              <w:jc w:val="center"/>
              <w:rPr>
                <w:lang w:val="en-US"/>
              </w:rPr>
            </w:pPr>
            <w:r>
              <w:t>34</w:t>
            </w:r>
          </w:p>
        </w:tc>
        <w:tc>
          <w:tcPr>
            <w:tcW w:w="3613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Обучение командным действиям в защите</w:t>
            </w:r>
          </w:p>
          <w:p w:rsidR="00747396" w:rsidRPr="00860C53" w:rsidRDefault="00747396" w:rsidP="00747396">
            <w:pPr>
              <w:rPr>
                <w:color w:val="000000"/>
              </w:rPr>
            </w:pPr>
            <w:r w:rsidRPr="00860C53">
              <w:rPr>
                <w:color w:val="000000"/>
              </w:rPr>
              <w:t>Учебная игра с заданием.</w:t>
            </w:r>
          </w:p>
        </w:tc>
        <w:tc>
          <w:tcPr>
            <w:tcW w:w="2057" w:type="dxa"/>
          </w:tcPr>
          <w:p w:rsidR="00747396" w:rsidRDefault="00747396" w:rsidP="00747396">
            <w:r w:rsidRPr="00296FA4">
              <w:rPr>
                <w:color w:val="000000"/>
              </w:rPr>
              <w:t>Практическое занятие, коллективная, групповая, командная работа</w:t>
            </w:r>
          </w:p>
        </w:tc>
        <w:tc>
          <w:tcPr>
            <w:tcW w:w="2977" w:type="dxa"/>
          </w:tcPr>
          <w:p w:rsidR="00747396" w:rsidRPr="00860C53" w:rsidRDefault="00747396" w:rsidP="0074739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0C53">
              <w:rPr>
                <w:color w:val="000000"/>
              </w:rPr>
              <w:t>гровая</w:t>
            </w:r>
            <w:r>
              <w:rPr>
                <w:color w:val="000000"/>
              </w:rPr>
              <w:t xml:space="preserve">, </w:t>
            </w:r>
            <w:r w:rsidRPr="00860C53">
              <w:rPr>
                <w:color w:val="000000"/>
              </w:rPr>
              <w:t>соревновательная</w:t>
            </w:r>
            <w:r>
              <w:rPr>
                <w:color w:val="000000"/>
              </w:rPr>
              <w:t xml:space="preserve"> деятельность</w:t>
            </w:r>
          </w:p>
        </w:tc>
      </w:tr>
    </w:tbl>
    <w:p w:rsidR="00747396" w:rsidRDefault="00747396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696FCD" w:rsidRDefault="00696FCD" w:rsidP="00747396">
      <w:pPr>
        <w:spacing w:line="259" w:lineRule="auto"/>
        <w:jc w:val="both"/>
        <w:rPr>
          <w:spacing w:val="2"/>
        </w:rPr>
      </w:pPr>
    </w:p>
    <w:p w:rsidR="008B099F" w:rsidRPr="00747396" w:rsidRDefault="00747396" w:rsidP="00860C53">
      <w:pPr>
        <w:pStyle w:val="a6"/>
        <w:numPr>
          <w:ilvl w:val="0"/>
          <w:numId w:val="39"/>
        </w:numPr>
        <w:spacing w:after="120" w:line="259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47396">
        <w:rPr>
          <w:rFonts w:ascii="Times New Roman" w:hAnsi="Times New Roman"/>
          <w:b/>
          <w:spacing w:val="2"/>
          <w:sz w:val="24"/>
        </w:rPr>
        <w:lastRenderedPageBreak/>
        <w:t>ТЕМАТИЧЕСКОЕ ПЛАНИРОВАНИЕ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2282"/>
        <w:gridCol w:w="1698"/>
        <w:gridCol w:w="1956"/>
        <w:gridCol w:w="2093"/>
      </w:tblGrid>
      <w:tr w:rsidR="008B099F" w:rsidRPr="00860C53" w:rsidTr="008B099F">
        <w:trPr>
          <w:trHeight w:val="502"/>
        </w:trPr>
        <w:tc>
          <w:tcPr>
            <w:tcW w:w="638" w:type="dxa"/>
            <w:vMerge w:val="restart"/>
          </w:tcPr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№</w:t>
            </w:r>
          </w:p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282" w:type="dxa"/>
            <w:vMerge w:val="restart"/>
          </w:tcPr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Название раздела </w:t>
            </w:r>
          </w:p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747" w:type="dxa"/>
            <w:gridSpan w:val="3"/>
          </w:tcPr>
          <w:p w:rsidR="008B099F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8B099F" w:rsidRPr="00860C53" w:rsidTr="008B099F">
        <w:trPr>
          <w:trHeight w:val="577"/>
        </w:trPr>
        <w:tc>
          <w:tcPr>
            <w:tcW w:w="638" w:type="dxa"/>
            <w:vMerge/>
          </w:tcPr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282" w:type="dxa"/>
            <w:vMerge/>
          </w:tcPr>
          <w:p w:rsidR="008B099F" w:rsidRPr="00860C53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698" w:type="dxa"/>
          </w:tcPr>
          <w:p w:rsidR="008B099F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956" w:type="dxa"/>
          </w:tcPr>
          <w:p w:rsidR="008B099F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093" w:type="dxa"/>
          </w:tcPr>
          <w:p w:rsidR="008B099F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9 класс</w:t>
            </w:r>
          </w:p>
        </w:tc>
      </w:tr>
      <w:tr w:rsidR="008B099F" w:rsidRPr="00860C53" w:rsidTr="003344B0">
        <w:trPr>
          <w:trHeight w:val="316"/>
        </w:trPr>
        <w:tc>
          <w:tcPr>
            <w:tcW w:w="638" w:type="dxa"/>
          </w:tcPr>
          <w:p w:rsidR="008B099F" w:rsidRPr="003344B0" w:rsidRDefault="00AE5267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2" w:type="dxa"/>
          </w:tcPr>
          <w:p w:rsidR="008B099F" w:rsidRPr="003344B0" w:rsidRDefault="00AE5267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color w:val="FF0000"/>
                <w:sz w:val="24"/>
                <w:szCs w:val="24"/>
                <w:lang w:eastAsia="en-US"/>
              </w:rPr>
            </w:pPr>
            <w:r w:rsidRPr="00220529">
              <w:rPr>
                <w:rFonts w:ascii="Times New Roman" w:eastAsia="Calibri" w:hAnsi="Times New Roman" w:cs="Times New Roman"/>
                <w:b w:val="0"/>
                <w:i w:val="0"/>
                <w:iCs w:val="0"/>
                <w:color w:val="FF0000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698" w:type="dxa"/>
          </w:tcPr>
          <w:p w:rsidR="008B099F" w:rsidRPr="003344B0" w:rsidRDefault="00AE5267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6" w:type="dxa"/>
          </w:tcPr>
          <w:p w:rsidR="008B099F" w:rsidRPr="003344B0" w:rsidRDefault="00AE5267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</w:tcPr>
          <w:p w:rsidR="008B099F" w:rsidRPr="003344B0" w:rsidRDefault="00AE5267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</w:tr>
      <w:tr w:rsidR="008B099F" w:rsidRPr="00860C53" w:rsidTr="003344B0">
        <w:trPr>
          <w:trHeight w:val="561"/>
        </w:trPr>
        <w:tc>
          <w:tcPr>
            <w:tcW w:w="638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282" w:type="dxa"/>
          </w:tcPr>
          <w:p w:rsidR="008B099F" w:rsidRPr="003344B0" w:rsidRDefault="00747396" w:rsidP="003344B0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698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20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56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16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93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12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</w:tr>
      <w:tr w:rsidR="008B099F" w:rsidRPr="00860C53" w:rsidTr="008B099F">
        <w:trPr>
          <w:trHeight w:val="765"/>
        </w:trPr>
        <w:tc>
          <w:tcPr>
            <w:tcW w:w="638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2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С</w:t>
            </w:r>
            <w:r w:rsidR="00747396"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пециальная физическая подготовка</w:t>
            </w:r>
          </w:p>
        </w:tc>
        <w:tc>
          <w:tcPr>
            <w:tcW w:w="1698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11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56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15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93" w:type="dxa"/>
          </w:tcPr>
          <w:p w:rsidR="008B099F" w:rsidRPr="00CB6155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19</w:t>
            </w:r>
          </w:p>
          <w:p w:rsidR="008B099F" w:rsidRPr="00CB6155" w:rsidRDefault="008B099F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</w:tr>
      <w:tr w:rsidR="00AE5267" w:rsidRPr="00860C53" w:rsidTr="003344B0">
        <w:trPr>
          <w:trHeight w:val="411"/>
        </w:trPr>
        <w:tc>
          <w:tcPr>
            <w:tcW w:w="638" w:type="dxa"/>
          </w:tcPr>
          <w:p w:rsidR="00AE5267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</w:tcPr>
          <w:p w:rsidR="00AE5267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698" w:type="dxa"/>
          </w:tcPr>
          <w:p w:rsidR="00AE5267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56" w:type="dxa"/>
          </w:tcPr>
          <w:p w:rsidR="00AE5267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93" w:type="dxa"/>
          </w:tcPr>
          <w:p w:rsidR="00AE5267" w:rsidRPr="00860C53" w:rsidRDefault="00AE5267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34</w:t>
            </w:r>
          </w:p>
        </w:tc>
      </w:tr>
    </w:tbl>
    <w:p w:rsidR="008A21FE" w:rsidRPr="008A21FE" w:rsidRDefault="008A21FE" w:rsidP="00696FCD">
      <w:pPr>
        <w:pStyle w:val="2"/>
        <w:spacing w:after="120"/>
      </w:pPr>
    </w:p>
    <w:sectPr w:rsidR="008A21FE" w:rsidRPr="008A21FE" w:rsidSect="00860C53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94" w:rsidRDefault="00C40294" w:rsidP="00137C3B">
      <w:r>
        <w:separator/>
      </w:r>
    </w:p>
  </w:endnote>
  <w:endnote w:type="continuationSeparator" w:id="0">
    <w:p w:rsidR="00C40294" w:rsidRDefault="00C40294" w:rsidP="0013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0533"/>
      <w:docPartObj>
        <w:docPartGallery w:val="Page Numbers (Bottom of Page)"/>
        <w:docPartUnique/>
      </w:docPartObj>
    </w:sdtPr>
    <w:sdtContent>
      <w:p w:rsidR="00600E3F" w:rsidRDefault="00600E3F">
        <w:pPr>
          <w:pStyle w:val="aa"/>
          <w:jc w:val="right"/>
        </w:pPr>
        <w:r w:rsidRPr="00860C53">
          <w:rPr>
            <w:sz w:val="22"/>
          </w:rPr>
          <w:fldChar w:fldCharType="begin"/>
        </w:r>
        <w:r w:rsidRPr="00860C53">
          <w:rPr>
            <w:sz w:val="22"/>
          </w:rPr>
          <w:instrText xml:space="preserve"> PAGE   \* MERGEFORMAT </w:instrText>
        </w:r>
        <w:r w:rsidRPr="00860C53">
          <w:rPr>
            <w:sz w:val="22"/>
          </w:rPr>
          <w:fldChar w:fldCharType="separate"/>
        </w:r>
        <w:r w:rsidR="00696FCD">
          <w:rPr>
            <w:noProof/>
            <w:sz w:val="22"/>
          </w:rPr>
          <w:t>10</w:t>
        </w:r>
        <w:r w:rsidRPr="00860C53">
          <w:rPr>
            <w:sz w:val="22"/>
          </w:rPr>
          <w:fldChar w:fldCharType="end"/>
        </w:r>
      </w:p>
    </w:sdtContent>
  </w:sdt>
  <w:p w:rsidR="00600E3F" w:rsidRDefault="00600E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94" w:rsidRDefault="00C40294" w:rsidP="00137C3B">
      <w:r>
        <w:separator/>
      </w:r>
    </w:p>
  </w:footnote>
  <w:footnote w:type="continuationSeparator" w:id="0">
    <w:p w:rsidR="00C40294" w:rsidRDefault="00C40294" w:rsidP="0013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9F6B0C"/>
    <w:multiLevelType w:val="multilevel"/>
    <w:tmpl w:val="F6AA5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C8670F"/>
    <w:multiLevelType w:val="hybridMultilevel"/>
    <w:tmpl w:val="621EB546"/>
    <w:lvl w:ilvl="0" w:tplc="B5B451B2">
      <w:start w:val="1"/>
      <w:numFmt w:val="decimal"/>
      <w:lvlText w:val="%1)"/>
      <w:lvlJc w:val="left"/>
      <w:pPr>
        <w:ind w:left="119" w:hanging="32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47A4BF38">
      <w:numFmt w:val="bullet"/>
      <w:lvlText w:val="•"/>
      <w:lvlJc w:val="left"/>
      <w:pPr>
        <w:ind w:left="1162" w:hanging="320"/>
      </w:pPr>
      <w:rPr>
        <w:rFonts w:hint="default"/>
      </w:rPr>
    </w:lvl>
    <w:lvl w:ilvl="2" w:tplc="4D44B7D8">
      <w:numFmt w:val="bullet"/>
      <w:lvlText w:val="•"/>
      <w:lvlJc w:val="left"/>
      <w:pPr>
        <w:ind w:left="2204" w:hanging="320"/>
      </w:pPr>
      <w:rPr>
        <w:rFonts w:hint="default"/>
      </w:rPr>
    </w:lvl>
    <w:lvl w:ilvl="3" w:tplc="8D3EECFC">
      <w:numFmt w:val="bullet"/>
      <w:lvlText w:val="•"/>
      <w:lvlJc w:val="left"/>
      <w:pPr>
        <w:ind w:left="3246" w:hanging="320"/>
      </w:pPr>
      <w:rPr>
        <w:rFonts w:hint="default"/>
      </w:rPr>
    </w:lvl>
    <w:lvl w:ilvl="4" w:tplc="1CF8B046">
      <w:numFmt w:val="bullet"/>
      <w:lvlText w:val="•"/>
      <w:lvlJc w:val="left"/>
      <w:pPr>
        <w:ind w:left="4288" w:hanging="320"/>
      </w:pPr>
      <w:rPr>
        <w:rFonts w:hint="default"/>
      </w:rPr>
    </w:lvl>
    <w:lvl w:ilvl="5" w:tplc="17A21986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72AE0C3A">
      <w:numFmt w:val="bullet"/>
      <w:lvlText w:val="•"/>
      <w:lvlJc w:val="left"/>
      <w:pPr>
        <w:ind w:left="6372" w:hanging="320"/>
      </w:pPr>
      <w:rPr>
        <w:rFonts w:hint="default"/>
      </w:rPr>
    </w:lvl>
    <w:lvl w:ilvl="7" w:tplc="5A92F216">
      <w:numFmt w:val="bullet"/>
      <w:lvlText w:val="•"/>
      <w:lvlJc w:val="left"/>
      <w:pPr>
        <w:ind w:left="7414" w:hanging="320"/>
      </w:pPr>
      <w:rPr>
        <w:rFonts w:hint="default"/>
      </w:rPr>
    </w:lvl>
    <w:lvl w:ilvl="8" w:tplc="B5CCC3C4">
      <w:numFmt w:val="bullet"/>
      <w:lvlText w:val="•"/>
      <w:lvlJc w:val="left"/>
      <w:pPr>
        <w:ind w:left="8456" w:hanging="320"/>
      </w:pPr>
      <w:rPr>
        <w:rFonts w:hint="default"/>
      </w:rPr>
    </w:lvl>
  </w:abstractNum>
  <w:abstractNum w:abstractNumId="5">
    <w:nsid w:val="079A61A8"/>
    <w:multiLevelType w:val="hybridMultilevel"/>
    <w:tmpl w:val="521A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B0967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DB75C30"/>
    <w:multiLevelType w:val="hybridMultilevel"/>
    <w:tmpl w:val="CA2C815C"/>
    <w:lvl w:ilvl="0" w:tplc="4EB4D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C22608"/>
    <w:multiLevelType w:val="hybridMultilevel"/>
    <w:tmpl w:val="BE30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21E8F"/>
    <w:multiLevelType w:val="singleLevel"/>
    <w:tmpl w:val="8398FA3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1">
    <w:nsid w:val="15B85C10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67F3AAF"/>
    <w:multiLevelType w:val="hybridMultilevel"/>
    <w:tmpl w:val="020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01FE9"/>
    <w:multiLevelType w:val="hybridMultilevel"/>
    <w:tmpl w:val="57F238D4"/>
    <w:lvl w:ilvl="0" w:tplc="4628D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17B69"/>
    <w:multiLevelType w:val="hybridMultilevel"/>
    <w:tmpl w:val="057CC8D4"/>
    <w:lvl w:ilvl="0" w:tplc="CCEABF8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14DF1"/>
    <w:multiLevelType w:val="hybridMultilevel"/>
    <w:tmpl w:val="1220CA26"/>
    <w:lvl w:ilvl="0" w:tplc="4EB4D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0D00110"/>
    <w:multiLevelType w:val="hybridMultilevel"/>
    <w:tmpl w:val="C0CA77AC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18">
    <w:nsid w:val="241C02B2"/>
    <w:multiLevelType w:val="hybridMultilevel"/>
    <w:tmpl w:val="10749258"/>
    <w:lvl w:ilvl="0" w:tplc="2E862A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C24B0E"/>
    <w:multiLevelType w:val="hybridMultilevel"/>
    <w:tmpl w:val="19CAB26A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20">
    <w:nsid w:val="32F52E7A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8C1788D"/>
    <w:multiLevelType w:val="hybridMultilevel"/>
    <w:tmpl w:val="5F1E9C20"/>
    <w:lvl w:ilvl="0" w:tplc="4EB4D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C21394"/>
    <w:multiLevelType w:val="hybridMultilevel"/>
    <w:tmpl w:val="B264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1EE1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65A16"/>
    <w:multiLevelType w:val="hybridMultilevel"/>
    <w:tmpl w:val="915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97F53"/>
    <w:multiLevelType w:val="hybridMultilevel"/>
    <w:tmpl w:val="B9B6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125C4"/>
    <w:multiLevelType w:val="multilevel"/>
    <w:tmpl w:val="D1068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4F3320AD"/>
    <w:multiLevelType w:val="hybridMultilevel"/>
    <w:tmpl w:val="87704E18"/>
    <w:lvl w:ilvl="0" w:tplc="7E0293F6">
      <w:start w:val="1"/>
      <w:numFmt w:val="bullet"/>
      <w:lvlText w:val="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E0E406E2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5E4026C2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5A56EB20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EDEABD24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BD9CB140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73B6AE48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97AE7186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7B668848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28">
    <w:nsid w:val="4F6110B9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55735A0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9A310ED"/>
    <w:multiLevelType w:val="hybridMultilevel"/>
    <w:tmpl w:val="D5362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F55063"/>
    <w:multiLevelType w:val="hybridMultilevel"/>
    <w:tmpl w:val="2BE41B08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32">
    <w:nsid w:val="5BF04B22"/>
    <w:multiLevelType w:val="hybridMultilevel"/>
    <w:tmpl w:val="C0981CD8"/>
    <w:lvl w:ilvl="0" w:tplc="0608B808">
      <w:start w:val="1"/>
      <w:numFmt w:val="decimal"/>
      <w:lvlText w:val="%1)"/>
      <w:lvlJc w:val="left"/>
      <w:pPr>
        <w:ind w:left="119" w:hanging="408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AB26410">
      <w:numFmt w:val="bullet"/>
      <w:lvlText w:val="•"/>
      <w:lvlJc w:val="left"/>
      <w:pPr>
        <w:ind w:left="1162" w:hanging="408"/>
      </w:pPr>
      <w:rPr>
        <w:rFonts w:hint="default"/>
      </w:rPr>
    </w:lvl>
    <w:lvl w:ilvl="2" w:tplc="28FCC1CE">
      <w:numFmt w:val="bullet"/>
      <w:lvlText w:val="•"/>
      <w:lvlJc w:val="left"/>
      <w:pPr>
        <w:ind w:left="2204" w:hanging="408"/>
      </w:pPr>
      <w:rPr>
        <w:rFonts w:hint="default"/>
      </w:rPr>
    </w:lvl>
    <w:lvl w:ilvl="3" w:tplc="6D4C81A4">
      <w:numFmt w:val="bullet"/>
      <w:lvlText w:val="•"/>
      <w:lvlJc w:val="left"/>
      <w:pPr>
        <w:ind w:left="3246" w:hanging="408"/>
      </w:pPr>
      <w:rPr>
        <w:rFonts w:hint="default"/>
      </w:rPr>
    </w:lvl>
    <w:lvl w:ilvl="4" w:tplc="17D24002">
      <w:numFmt w:val="bullet"/>
      <w:lvlText w:val="•"/>
      <w:lvlJc w:val="left"/>
      <w:pPr>
        <w:ind w:left="4288" w:hanging="408"/>
      </w:pPr>
      <w:rPr>
        <w:rFonts w:hint="default"/>
      </w:rPr>
    </w:lvl>
    <w:lvl w:ilvl="5" w:tplc="11148C1E">
      <w:numFmt w:val="bullet"/>
      <w:lvlText w:val="•"/>
      <w:lvlJc w:val="left"/>
      <w:pPr>
        <w:ind w:left="5330" w:hanging="408"/>
      </w:pPr>
      <w:rPr>
        <w:rFonts w:hint="default"/>
      </w:rPr>
    </w:lvl>
    <w:lvl w:ilvl="6" w:tplc="F8E88030">
      <w:numFmt w:val="bullet"/>
      <w:lvlText w:val="•"/>
      <w:lvlJc w:val="left"/>
      <w:pPr>
        <w:ind w:left="6372" w:hanging="408"/>
      </w:pPr>
      <w:rPr>
        <w:rFonts w:hint="default"/>
      </w:rPr>
    </w:lvl>
    <w:lvl w:ilvl="7" w:tplc="5352EFBC">
      <w:numFmt w:val="bullet"/>
      <w:lvlText w:val="•"/>
      <w:lvlJc w:val="left"/>
      <w:pPr>
        <w:ind w:left="7414" w:hanging="408"/>
      </w:pPr>
      <w:rPr>
        <w:rFonts w:hint="default"/>
      </w:rPr>
    </w:lvl>
    <w:lvl w:ilvl="8" w:tplc="B36CA3C2">
      <w:numFmt w:val="bullet"/>
      <w:lvlText w:val="•"/>
      <w:lvlJc w:val="left"/>
      <w:pPr>
        <w:ind w:left="8456" w:hanging="408"/>
      </w:pPr>
      <w:rPr>
        <w:rFonts w:hint="default"/>
      </w:rPr>
    </w:lvl>
  </w:abstractNum>
  <w:abstractNum w:abstractNumId="33">
    <w:nsid w:val="60933656"/>
    <w:multiLevelType w:val="hybridMultilevel"/>
    <w:tmpl w:val="5AEEEE8A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34">
    <w:nsid w:val="64B82106"/>
    <w:multiLevelType w:val="hybridMultilevel"/>
    <w:tmpl w:val="166EC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05B3E"/>
    <w:multiLevelType w:val="hybridMultilevel"/>
    <w:tmpl w:val="49D83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CB20B2"/>
    <w:multiLevelType w:val="multilevel"/>
    <w:tmpl w:val="1D361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5B2C75"/>
    <w:multiLevelType w:val="hybridMultilevel"/>
    <w:tmpl w:val="6E30B9A0"/>
    <w:lvl w:ilvl="0" w:tplc="4EB4D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D324A"/>
    <w:multiLevelType w:val="hybridMultilevel"/>
    <w:tmpl w:val="591E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D5F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11008"/>
    <w:multiLevelType w:val="hybridMultilevel"/>
    <w:tmpl w:val="52143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04ACC"/>
    <w:multiLevelType w:val="hybridMultilevel"/>
    <w:tmpl w:val="7652C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17"/>
  </w:num>
  <w:num w:numId="5">
    <w:abstractNumId w:val="34"/>
  </w:num>
  <w:num w:numId="6">
    <w:abstractNumId w:val="30"/>
  </w:num>
  <w:num w:numId="7">
    <w:abstractNumId w:val="40"/>
  </w:num>
  <w:num w:numId="8">
    <w:abstractNumId w:val="2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25"/>
  </w:num>
  <w:num w:numId="14">
    <w:abstractNumId w:val="12"/>
  </w:num>
  <w:num w:numId="15">
    <w:abstractNumId w:val="38"/>
  </w:num>
  <w:num w:numId="16">
    <w:abstractNumId w:val="37"/>
  </w:num>
  <w:num w:numId="17">
    <w:abstractNumId w:val="8"/>
  </w:num>
  <w:num w:numId="18">
    <w:abstractNumId w:val="21"/>
  </w:num>
  <w:num w:numId="19">
    <w:abstractNumId w:val="16"/>
  </w:num>
  <w:num w:numId="20">
    <w:abstractNumId w:val="9"/>
  </w:num>
  <w:num w:numId="21">
    <w:abstractNumId w:val="5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27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3"/>
  </w:num>
  <w:num w:numId="29">
    <w:abstractNumId w:val="13"/>
  </w:num>
  <w:num w:numId="30">
    <w:abstractNumId w:val="26"/>
  </w:num>
  <w:num w:numId="31">
    <w:abstractNumId w:val="7"/>
  </w:num>
  <w:num w:numId="32">
    <w:abstractNumId w:val="39"/>
  </w:num>
  <w:num w:numId="33">
    <w:abstractNumId w:val="14"/>
  </w:num>
  <w:num w:numId="34">
    <w:abstractNumId w:val="20"/>
  </w:num>
  <w:num w:numId="35">
    <w:abstractNumId w:val="28"/>
  </w:num>
  <w:num w:numId="36">
    <w:abstractNumId w:val="29"/>
  </w:num>
  <w:num w:numId="37">
    <w:abstractNumId w:val="36"/>
  </w:num>
  <w:num w:numId="38">
    <w:abstractNumId w:val="11"/>
  </w:num>
  <w:num w:numId="39">
    <w:abstractNumId w:val="23"/>
  </w:num>
  <w:num w:numId="40">
    <w:abstractNumId w:val="4"/>
  </w:num>
  <w:num w:numId="41">
    <w:abstractNumId w:val="3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5EF"/>
    <w:rsid w:val="00024B13"/>
    <w:rsid w:val="00033A6F"/>
    <w:rsid w:val="00051135"/>
    <w:rsid w:val="00075549"/>
    <w:rsid w:val="0009065B"/>
    <w:rsid w:val="00095A64"/>
    <w:rsid w:val="000B0ECF"/>
    <w:rsid w:val="000E1540"/>
    <w:rsid w:val="000E5C13"/>
    <w:rsid w:val="00111B42"/>
    <w:rsid w:val="001143F2"/>
    <w:rsid w:val="00115372"/>
    <w:rsid w:val="0011603D"/>
    <w:rsid w:val="001240A5"/>
    <w:rsid w:val="00137C3B"/>
    <w:rsid w:val="0017078B"/>
    <w:rsid w:val="00177428"/>
    <w:rsid w:val="001802C0"/>
    <w:rsid w:val="00180847"/>
    <w:rsid w:val="00194FC0"/>
    <w:rsid w:val="001A1E02"/>
    <w:rsid w:val="001A5F0D"/>
    <w:rsid w:val="001B2461"/>
    <w:rsid w:val="001E1C0C"/>
    <w:rsid w:val="001E7B02"/>
    <w:rsid w:val="001F14A1"/>
    <w:rsid w:val="001F5A9D"/>
    <w:rsid w:val="00212046"/>
    <w:rsid w:val="00220529"/>
    <w:rsid w:val="00244F8B"/>
    <w:rsid w:val="00251F4A"/>
    <w:rsid w:val="00263808"/>
    <w:rsid w:val="00281B15"/>
    <w:rsid w:val="002B51FA"/>
    <w:rsid w:val="002D246A"/>
    <w:rsid w:val="002F3AC2"/>
    <w:rsid w:val="003054B2"/>
    <w:rsid w:val="00320872"/>
    <w:rsid w:val="00321E5A"/>
    <w:rsid w:val="003344B0"/>
    <w:rsid w:val="00344032"/>
    <w:rsid w:val="003555D1"/>
    <w:rsid w:val="003677DA"/>
    <w:rsid w:val="00391A8A"/>
    <w:rsid w:val="003A43C4"/>
    <w:rsid w:val="003A6647"/>
    <w:rsid w:val="003B3504"/>
    <w:rsid w:val="003C62DD"/>
    <w:rsid w:val="003F38E5"/>
    <w:rsid w:val="00402686"/>
    <w:rsid w:val="00404B57"/>
    <w:rsid w:val="0040641A"/>
    <w:rsid w:val="00410E99"/>
    <w:rsid w:val="00423807"/>
    <w:rsid w:val="00424705"/>
    <w:rsid w:val="00440197"/>
    <w:rsid w:val="004402EF"/>
    <w:rsid w:val="0048639E"/>
    <w:rsid w:val="004876A5"/>
    <w:rsid w:val="004B05D8"/>
    <w:rsid w:val="004D1D11"/>
    <w:rsid w:val="004D6764"/>
    <w:rsid w:val="004E6265"/>
    <w:rsid w:val="004F76BD"/>
    <w:rsid w:val="0050193B"/>
    <w:rsid w:val="00515132"/>
    <w:rsid w:val="0053399C"/>
    <w:rsid w:val="00536AB6"/>
    <w:rsid w:val="005402D3"/>
    <w:rsid w:val="00575527"/>
    <w:rsid w:val="0058684A"/>
    <w:rsid w:val="005A7514"/>
    <w:rsid w:val="005D675E"/>
    <w:rsid w:val="005F3875"/>
    <w:rsid w:val="00600E3F"/>
    <w:rsid w:val="0060585F"/>
    <w:rsid w:val="006339DF"/>
    <w:rsid w:val="006445D9"/>
    <w:rsid w:val="00655733"/>
    <w:rsid w:val="00696FCD"/>
    <w:rsid w:val="006C68DC"/>
    <w:rsid w:val="006E638E"/>
    <w:rsid w:val="00702282"/>
    <w:rsid w:val="00711A0B"/>
    <w:rsid w:val="00730C67"/>
    <w:rsid w:val="0073636C"/>
    <w:rsid w:val="007433A5"/>
    <w:rsid w:val="00747396"/>
    <w:rsid w:val="00760D37"/>
    <w:rsid w:val="00765776"/>
    <w:rsid w:val="00766818"/>
    <w:rsid w:val="00791D35"/>
    <w:rsid w:val="00797811"/>
    <w:rsid w:val="007A761F"/>
    <w:rsid w:val="007B453E"/>
    <w:rsid w:val="00821441"/>
    <w:rsid w:val="00840319"/>
    <w:rsid w:val="00852483"/>
    <w:rsid w:val="00853FB1"/>
    <w:rsid w:val="00855E64"/>
    <w:rsid w:val="00856150"/>
    <w:rsid w:val="00860C53"/>
    <w:rsid w:val="0087256A"/>
    <w:rsid w:val="00875A94"/>
    <w:rsid w:val="00882C45"/>
    <w:rsid w:val="008919EB"/>
    <w:rsid w:val="0089675F"/>
    <w:rsid w:val="00896AAA"/>
    <w:rsid w:val="008A21FE"/>
    <w:rsid w:val="008A6CD2"/>
    <w:rsid w:val="008B0907"/>
    <w:rsid w:val="008B099F"/>
    <w:rsid w:val="008B551E"/>
    <w:rsid w:val="008C7159"/>
    <w:rsid w:val="008F37E6"/>
    <w:rsid w:val="0090232E"/>
    <w:rsid w:val="00923048"/>
    <w:rsid w:val="00936C5E"/>
    <w:rsid w:val="00941D1E"/>
    <w:rsid w:val="00952049"/>
    <w:rsid w:val="00960CAE"/>
    <w:rsid w:val="00961639"/>
    <w:rsid w:val="009649EC"/>
    <w:rsid w:val="00974CCE"/>
    <w:rsid w:val="009A19F2"/>
    <w:rsid w:val="009A7407"/>
    <w:rsid w:val="009D02B4"/>
    <w:rsid w:val="009F2451"/>
    <w:rsid w:val="009F25EF"/>
    <w:rsid w:val="00A00425"/>
    <w:rsid w:val="00A4138B"/>
    <w:rsid w:val="00A45E04"/>
    <w:rsid w:val="00A55A5B"/>
    <w:rsid w:val="00A707F2"/>
    <w:rsid w:val="00A724D6"/>
    <w:rsid w:val="00A73644"/>
    <w:rsid w:val="00A809B5"/>
    <w:rsid w:val="00A82A9C"/>
    <w:rsid w:val="00AB211E"/>
    <w:rsid w:val="00AB7673"/>
    <w:rsid w:val="00AD4833"/>
    <w:rsid w:val="00AD7F09"/>
    <w:rsid w:val="00AE5267"/>
    <w:rsid w:val="00AE5291"/>
    <w:rsid w:val="00B10ABE"/>
    <w:rsid w:val="00B65CBB"/>
    <w:rsid w:val="00B809C5"/>
    <w:rsid w:val="00B8406D"/>
    <w:rsid w:val="00BA41F3"/>
    <w:rsid w:val="00BB242C"/>
    <w:rsid w:val="00BC5E79"/>
    <w:rsid w:val="00BD09F7"/>
    <w:rsid w:val="00BE6467"/>
    <w:rsid w:val="00BF78ED"/>
    <w:rsid w:val="00BF7A61"/>
    <w:rsid w:val="00C0683D"/>
    <w:rsid w:val="00C23831"/>
    <w:rsid w:val="00C40294"/>
    <w:rsid w:val="00C42012"/>
    <w:rsid w:val="00C63CE5"/>
    <w:rsid w:val="00C670C2"/>
    <w:rsid w:val="00C67A76"/>
    <w:rsid w:val="00C70D4E"/>
    <w:rsid w:val="00C743AF"/>
    <w:rsid w:val="00C77F2E"/>
    <w:rsid w:val="00C851BD"/>
    <w:rsid w:val="00C86270"/>
    <w:rsid w:val="00C92027"/>
    <w:rsid w:val="00CA11E9"/>
    <w:rsid w:val="00CB6155"/>
    <w:rsid w:val="00CC345A"/>
    <w:rsid w:val="00CC67BF"/>
    <w:rsid w:val="00CD6B5B"/>
    <w:rsid w:val="00CE1F69"/>
    <w:rsid w:val="00D00C81"/>
    <w:rsid w:val="00D15451"/>
    <w:rsid w:val="00D24DF3"/>
    <w:rsid w:val="00D33465"/>
    <w:rsid w:val="00D6267C"/>
    <w:rsid w:val="00D86B16"/>
    <w:rsid w:val="00D93E1A"/>
    <w:rsid w:val="00D976E9"/>
    <w:rsid w:val="00DB69ED"/>
    <w:rsid w:val="00DC0B3D"/>
    <w:rsid w:val="00DD0998"/>
    <w:rsid w:val="00DE1D7F"/>
    <w:rsid w:val="00DE2EDA"/>
    <w:rsid w:val="00DF740B"/>
    <w:rsid w:val="00E12B3D"/>
    <w:rsid w:val="00E200B1"/>
    <w:rsid w:val="00E2623C"/>
    <w:rsid w:val="00E451AD"/>
    <w:rsid w:val="00E54F2E"/>
    <w:rsid w:val="00E569E2"/>
    <w:rsid w:val="00E90CED"/>
    <w:rsid w:val="00EA77B2"/>
    <w:rsid w:val="00EB07C1"/>
    <w:rsid w:val="00EC18EF"/>
    <w:rsid w:val="00F01929"/>
    <w:rsid w:val="00F1512B"/>
    <w:rsid w:val="00F23400"/>
    <w:rsid w:val="00F3467D"/>
    <w:rsid w:val="00F47BB0"/>
    <w:rsid w:val="00F5328F"/>
    <w:rsid w:val="00F55B9E"/>
    <w:rsid w:val="00F77F4D"/>
    <w:rsid w:val="00F845EE"/>
    <w:rsid w:val="00F96182"/>
    <w:rsid w:val="00F97175"/>
    <w:rsid w:val="00FA70EE"/>
    <w:rsid w:val="00FA79ED"/>
    <w:rsid w:val="00FD006D"/>
    <w:rsid w:val="00FD1814"/>
    <w:rsid w:val="00FE13D0"/>
    <w:rsid w:val="00FE6F52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2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F25EF"/>
    <w:rPr>
      <w:rFonts w:ascii="Calibri" w:eastAsia="Calibri" w:hAnsi="Calibri"/>
    </w:rPr>
  </w:style>
  <w:style w:type="paragraph" w:styleId="a4">
    <w:name w:val="Body Text"/>
    <w:basedOn w:val="a"/>
    <w:link w:val="a3"/>
    <w:rsid w:val="009F25EF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25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F25EF"/>
    <w:rPr>
      <w:b/>
      <w:bCs/>
    </w:rPr>
  </w:style>
  <w:style w:type="paragraph" w:styleId="a6">
    <w:name w:val="List Paragraph"/>
    <w:basedOn w:val="a"/>
    <w:link w:val="a7"/>
    <w:uiPriority w:val="34"/>
    <w:qFormat/>
    <w:rsid w:val="009F2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7C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7C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33465"/>
    <w:pPr>
      <w:spacing w:before="100" w:beforeAutospacing="1" w:after="100" w:afterAutospacing="1"/>
    </w:pPr>
  </w:style>
  <w:style w:type="paragraph" w:customStyle="1" w:styleId="Default">
    <w:name w:val="Default"/>
    <w:rsid w:val="00D33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4876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4876A5"/>
    <w:pPr>
      <w:widowControl w:val="0"/>
      <w:suppressLineNumbers/>
      <w:suppressAutoHyphens/>
    </w:pPr>
    <w:rPr>
      <w:rFonts w:eastAsia="Arial Unicode MS"/>
    </w:rPr>
  </w:style>
  <w:style w:type="character" w:customStyle="1" w:styleId="20">
    <w:name w:val="Заголовок 2 Знак"/>
    <w:basedOn w:val="a0"/>
    <w:link w:val="2"/>
    <w:rsid w:val="008A21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96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240A5"/>
    <w:pPr>
      <w:spacing w:before="100" w:beforeAutospacing="1" w:after="100" w:afterAutospacing="1"/>
    </w:pPr>
  </w:style>
  <w:style w:type="character" w:customStyle="1" w:styleId="c15">
    <w:name w:val="c15"/>
    <w:basedOn w:val="a0"/>
    <w:rsid w:val="001240A5"/>
  </w:style>
  <w:style w:type="paragraph" w:styleId="af">
    <w:name w:val="No Spacing"/>
    <w:uiPriority w:val="99"/>
    <w:qFormat/>
    <w:rsid w:val="00860C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1E1C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00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7DA8-B12A-49CA-AD6F-E74235A4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</Company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Win7</cp:lastModifiedBy>
  <cp:revision>2</cp:revision>
  <cp:lastPrinted>2014-05-14T02:24:00Z</cp:lastPrinted>
  <dcterms:created xsi:type="dcterms:W3CDTF">2019-02-22T03:50:00Z</dcterms:created>
  <dcterms:modified xsi:type="dcterms:W3CDTF">2019-02-22T03:50:00Z</dcterms:modified>
</cp:coreProperties>
</file>